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3AA59" w14:textId="77777777" w:rsidR="00C356C4" w:rsidRDefault="00F86533">
      <w:pPr>
        <w:pStyle w:val="BodyText"/>
        <w:ind w:left="4883"/>
        <w:rPr>
          <w:sz w:val="20"/>
        </w:rPr>
      </w:pPr>
      <w:r>
        <w:rPr>
          <w:noProof/>
          <w:sz w:val="20"/>
          <w:lang w:val="en-IN" w:eastAsia="en-IN"/>
        </w:rPr>
        <w:drawing>
          <wp:inline distT="0" distB="0" distL="0" distR="0" wp14:anchorId="63B7EEDE" wp14:editId="2253B2B0">
            <wp:extent cx="623572" cy="725233"/>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623572" cy="725233"/>
                    </a:xfrm>
                    <a:prstGeom prst="rect">
                      <a:avLst/>
                    </a:prstGeom>
                  </pic:spPr>
                </pic:pic>
              </a:graphicData>
            </a:graphic>
          </wp:inline>
        </w:drawing>
      </w:r>
    </w:p>
    <w:p w14:paraId="2FFABA21" w14:textId="77777777" w:rsidR="00C356C4" w:rsidRDefault="00F86533">
      <w:pPr>
        <w:pStyle w:val="Heading2"/>
        <w:ind w:left="2390" w:right="2382"/>
        <w:rPr>
          <w:u w:val="none"/>
        </w:rPr>
      </w:pPr>
      <w:r>
        <w:rPr>
          <w:u w:val="none"/>
        </w:rPr>
        <w:t>MAHATMA</w:t>
      </w:r>
      <w:r>
        <w:rPr>
          <w:spacing w:val="-14"/>
          <w:u w:val="none"/>
        </w:rPr>
        <w:t xml:space="preserve"> </w:t>
      </w:r>
      <w:r>
        <w:rPr>
          <w:u w:val="none"/>
        </w:rPr>
        <w:t>GANDHI</w:t>
      </w:r>
      <w:r>
        <w:rPr>
          <w:spacing w:val="-13"/>
          <w:u w:val="none"/>
        </w:rPr>
        <w:t xml:space="preserve"> </w:t>
      </w:r>
      <w:r>
        <w:rPr>
          <w:u w:val="none"/>
        </w:rPr>
        <w:t>UNIVERSITY NALGONDA – 508254</w:t>
      </w:r>
    </w:p>
    <w:p w14:paraId="40C34B63" w14:textId="77777777" w:rsidR="00C356C4" w:rsidRDefault="00F86533">
      <w:pPr>
        <w:spacing w:line="274" w:lineRule="exact"/>
        <w:ind w:right="8"/>
        <w:jc w:val="center"/>
        <w:rPr>
          <w:b/>
          <w:sz w:val="24"/>
        </w:rPr>
      </w:pPr>
      <w:r>
        <w:rPr>
          <w:b/>
          <w:spacing w:val="-2"/>
          <w:sz w:val="24"/>
        </w:rPr>
        <w:t>----------------------------------------------------------------------------------------------------------------</w:t>
      </w:r>
      <w:r>
        <w:rPr>
          <w:b/>
          <w:spacing w:val="-10"/>
          <w:sz w:val="24"/>
        </w:rPr>
        <w:t>-</w:t>
      </w:r>
    </w:p>
    <w:p w14:paraId="1F2FE388" w14:textId="2EEB34B3" w:rsidR="00C356C4" w:rsidRDefault="00F86533">
      <w:pPr>
        <w:pStyle w:val="BodyText"/>
        <w:tabs>
          <w:tab w:val="left" w:pos="7343"/>
        </w:tabs>
        <w:spacing w:line="274" w:lineRule="exact"/>
        <w:ind w:left="141"/>
      </w:pPr>
      <w:r>
        <w:rPr>
          <w:spacing w:val="-2"/>
        </w:rPr>
        <w:t>Ten.No.</w:t>
      </w:r>
      <w:r w:rsidR="00B75402">
        <w:rPr>
          <w:spacing w:val="-2"/>
        </w:rPr>
        <w:t>0</w:t>
      </w:r>
      <w:r w:rsidR="00E01516">
        <w:rPr>
          <w:spacing w:val="-2"/>
        </w:rPr>
        <w:t>9</w:t>
      </w:r>
      <w:r>
        <w:rPr>
          <w:spacing w:val="-2"/>
        </w:rPr>
        <w:t xml:space="preserve"> /MGU/NLG/2026-</w:t>
      </w:r>
      <w:r>
        <w:rPr>
          <w:spacing w:val="-5"/>
        </w:rPr>
        <w:t>27</w:t>
      </w:r>
      <w:r>
        <w:tab/>
        <w:t>Date:</w:t>
      </w:r>
      <w:r>
        <w:rPr>
          <w:spacing w:val="-3"/>
        </w:rPr>
        <w:t xml:space="preserve"> 2</w:t>
      </w:r>
      <w:r w:rsidR="00B75402">
        <w:rPr>
          <w:spacing w:val="-3"/>
        </w:rPr>
        <w:t>3</w:t>
      </w:r>
      <w:r>
        <w:rPr>
          <w:spacing w:val="-3"/>
        </w:rPr>
        <w:t>-0</w:t>
      </w:r>
      <w:r w:rsidR="00E01516">
        <w:rPr>
          <w:spacing w:val="-3"/>
        </w:rPr>
        <w:t>6</w:t>
      </w:r>
      <w:r>
        <w:rPr>
          <w:spacing w:val="-3"/>
        </w:rPr>
        <w:t>-2026</w:t>
      </w:r>
    </w:p>
    <w:p w14:paraId="0B388A03" w14:textId="77777777" w:rsidR="00C356C4" w:rsidRDefault="00C356C4">
      <w:pPr>
        <w:pStyle w:val="BodyText"/>
      </w:pPr>
    </w:p>
    <w:p w14:paraId="13135202" w14:textId="77777777" w:rsidR="00C356C4" w:rsidRDefault="00C356C4">
      <w:pPr>
        <w:pStyle w:val="BodyText"/>
        <w:spacing w:before="3"/>
      </w:pPr>
    </w:p>
    <w:p w14:paraId="673DE40D" w14:textId="77777777" w:rsidR="00C356C4" w:rsidRDefault="00F86533">
      <w:pPr>
        <w:pStyle w:val="Heading4"/>
        <w:ind w:left="7"/>
        <w:rPr>
          <w:u w:val="none"/>
        </w:rPr>
      </w:pPr>
      <w:r>
        <w:t>TENDER</w:t>
      </w:r>
      <w:r>
        <w:rPr>
          <w:spacing w:val="-4"/>
        </w:rPr>
        <w:t xml:space="preserve"> </w:t>
      </w:r>
      <w:r>
        <w:t>NOTIFICATION</w:t>
      </w:r>
      <w:r>
        <w:rPr>
          <w:spacing w:val="-1"/>
        </w:rPr>
        <w:t xml:space="preserve"> </w:t>
      </w:r>
      <w:r>
        <w:t>FOR</w:t>
      </w:r>
      <w:r>
        <w:rPr>
          <w:spacing w:val="-2"/>
        </w:rPr>
        <w:t xml:space="preserve"> </w:t>
      </w:r>
      <w:r>
        <w:t>SUPPLY</w:t>
      </w:r>
      <w:r>
        <w:rPr>
          <w:spacing w:val="-1"/>
        </w:rPr>
        <w:t xml:space="preserve"> </w:t>
      </w:r>
      <w:r>
        <w:t>OF</w:t>
      </w:r>
      <w:r>
        <w:rPr>
          <w:spacing w:val="1"/>
        </w:rPr>
        <w:t xml:space="preserve"> </w:t>
      </w:r>
      <w:r>
        <w:rPr>
          <w:spacing w:val="-2"/>
        </w:rPr>
        <w:t>EQUIPMENT</w:t>
      </w:r>
    </w:p>
    <w:p w14:paraId="4C62B1F2" w14:textId="77777777" w:rsidR="00C356C4" w:rsidRDefault="00F86533">
      <w:pPr>
        <w:pStyle w:val="BodyText"/>
        <w:spacing w:before="269" w:line="275" w:lineRule="exact"/>
        <w:ind w:left="862"/>
      </w:pPr>
      <w:r>
        <w:t>Sub:</w:t>
      </w:r>
      <w:r>
        <w:rPr>
          <w:spacing w:val="-1"/>
        </w:rPr>
        <w:t xml:space="preserve"> </w:t>
      </w:r>
      <w:r>
        <w:t>-</w:t>
      </w:r>
      <w:r>
        <w:rPr>
          <w:spacing w:val="-1"/>
        </w:rPr>
        <w:t xml:space="preserve"> </w:t>
      </w:r>
      <w:r>
        <w:t>Mahatma</w:t>
      </w:r>
      <w:r>
        <w:rPr>
          <w:spacing w:val="-1"/>
        </w:rPr>
        <w:t xml:space="preserve"> </w:t>
      </w:r>
      <w:r>
        <w:t>Gandhi</w:t>
      </w:r>
      <w:r>
        <w:rPr>
          <w:spacing w:val="1"/>
        </w:rPr>
        <w:t xml:space="preserve"> </w:t>
      </w:r>
      <w:r>
        <w:t>University</w:t>
      </w:r>
      <w:r>
        <w:rPr>
          <w:spacing w:val="-4"/>
        </w:rPr>
        <w:t xml:space="preserve"> </w:t>
      </w:r>
      <w:r>
        <w:t>– Supply</w:t>
      </w:r>
      <w:r>
        <w:rPr>
          <w:spacing w:val="-4"/>
        </w:rPr>
        <w:t xml:space="preserve"> </w:t>
      </w:r>
      <w:r>
        <w:t>of</w:t>
      </w:r>
      <w:r>
        <w:rPr>
          <w:spacing w:val="-1"/>
        </w:rPr>
        <w:t xml:space="preserve"> </w:t>
      </w:r>
      <w:r>
        <w:t>Equipment–tender</w:t>
      </w:r>
      <w:r>
        <w:rPr>
          <w:spacing w:val="-1"/>
        </w:rPr>
        <w:t xml:space="preserve"> </w:t>
      </w:r>
      <w:r>
        <w:t>Notification</w:t>
      </w:r>
      <w:r>
        <w:rPr>
          <w:spacing w:val="1"/>
        </w:rPr>
        <w:t xml:space="preserve"> </w:t>
      </w:r>
      <w:r>
        <w:t xml:space="preserve">issued – </w:t>
      </w:r>
      <w:r>
        <w:rPr>
          <w:spacing w:val="-4"/>
        </w:rPr>
        <w:t>Reg.</w:t>
      </w:r>
    </w:p>
    <w:p w14:paraId="015167FC" w14:textId="77777777" w:rsidR="00C356C4" w:rsidRDefault="00F86533">
      <w:pPr>
        <w:spacing w:line="275" w:lineRule="exact"/>
        <w:ind w:left="2390" w:right="2390"/>
        <w:jc w:val="center"/>
        <w:rPr>
          <w:sz w:val="24"/>
        </w:rPr>
      </w:pPr>
      <w:r>
        <w:rPr>
          <w:sz w:val="24"/>
        </w:rPr>
        <w:t>&amp; &amp;</w:t>
      </w:r>
      <w:r>
        <w:rPr>
          <w:spacing w:val="-2"/>
          <w:sz w:val="24"/>
        </w:rPr>
        <w:t xml:space="preserve"> </w:t>
      </w:r>
      <w:r>
        <w:rPr>
          <w:spacing w:val="-12"/>
          <w:sz w:val="24"/>
        </w:rPr>
        <w:t>&amp;</w:t>
      </w:r>
    </w:p>
    <w:p w14:paraId="2B0EE492" w14:textId="77777777" w:rsidR="00C356C4" w:rsidRDefault="00F86533">
      <w:pPr>
        <w:pStyle w:val="BodyText"/>
        <w:spacing w:before="268" w:line="276" w:lineRule="auto"/>
        <w:ind w:left="141" w:right="136" w:firstLine="720"/>
        <w:jc w:val="both"/>
      </w:pPr>
      <w:r>
        <w:t>Mahatma Gandhi University intends to procure Equipment from the Manufacturers/ Authorized Dealers/Registered Suppliers. Interested Bidders are requested to submit their competitive price bids in the sealed covers in the prescribed format as per the details given below.</w:t>
      </w:r>
    </w:p>
    <w:p w14:paraId="75638D74" w14:textId="77777777" w:rsidR="00C356C4" w:rsidRDefault="00F86533">
      <w:pPr>
        <w:pStyle w:val="Heading3"/>
        <w:spacing w:line="446" w:lineRule="auto"/>
        <w:ind w:left="4160" w:right="3773" w:firstLine="931"/>
        <w:rPr>
          <w:u w:val="none"/>
        </w:rPr>
      </w:pPr>
      <w:r>
        <w:t>Part – I</w:t>
      </w:r>
      <w:r>
        <w:rPr>
          <w:u w:val="none"/>
        </w:rPr>
        <w:t xml:space="preserve"> </w:t>
      </w:r>
      <w:r>
        <w:t>TENDER</w:t>
      </w:r>
      <w:r>
        <w:rPr>
          <w:spacing w:val="-5"/>
        </w:rPr>
        <w:t xml:space="preserve"> </w:t>
      </w:r>
      <w:r>
        <w:rPr>
          <w:spacing w:val="-2"/>
        </w:rPr>
        <w:t>SCHEDULE</w:t>
      </w:r>
    </w:p>
    <w:p w14:paraId="07368D5F" w14:textId="77777777" w:rsidR="00C356C4" w:rsidRDefault="00F86533">
      <w:pPr>
        <w:pStyle w:val="ListParagraph"/>
        <w:numPr>
          <w:ilvl w:val="0"/>
          <w:numId w:val="8"/>
        </w:numPr>
        <w:tabs>
          <w:tab w:val="left" w:pos="997"/>
          <w:tab w:val="left" w:pos="5855"/>
        </w:tabs>
        <w:spacing w:line="205" w:lineRule="exact"/>
        <w:ind w:left="997" w:hanging="236"/>
        <w:jc w:val="both"/>
        <w:rPr>
          <w:sz w:val="24"/>
        </w:rPr>
      </w:pPr>
      <w:r>
        <w:rPr>
          <w:sz w:val="24"/>
        </w:rPr>
        <w:t>Name</w:t>
      </w:r>
      <w:r>
        <w:rPr>
          <w:spacing w:val="-1"/>
          <w:sz w:val="24"/>
        </w:rPr>
        <w:t xml:space="preserve"> </w:t>
      </w:r>
      <w:r>
        <w:rPr>
          <w:sz w:val="24"/>
        </w:rPr>
        <w:t>of</w:t>
      </w:r>
      <w:r>
        <w:rPr>
          <w:spacing w:val="-2"/>
          <w:sz w:val="24"/>
        </w:rPr>
        <w:t xml:space="preserve"> </w:t>
      </w:r>
      <w:r>
        <w:rPr>
          <w:sz w:val="24"/>
        </w:rPr>
        <w:t>the</w:t>
      </w:r>
      <w:r>
        <w:rPr>
          <w:spacing w:val="-2"/>
          <w:sz w:val="24"/>
        </w:rPr>
        <w:t xml:space="preserve"> </w:t>
      </w:r>
      <w:r>
        <w:rPr>
          <w:sz w:val="24"/>
        </w:rPr>
        <w:t>material</w:t>
      </w:r>
      <w:r>
        <w:rPr>
          <w:spacing w:val="1"/>
          <w:sz w:val="24"/>
        </w:rPr>
        <w:t xml:space="preserve"> </w:t>
      </w:r>
      <w:r>
        <w:rPr>
          <w:sz w:val="24"/>
        </w:rPr>
        <w:t>to</w:t>
      </w:r>
      <w:r>
        <w:rPr>
          <w:spacing w:val="1"/>
          <w:sz w:val="24"/>
        </w:rPr>
        <w:t xml:space="preserve"> </w:t>
      </w:r>
      <w:r>
        <w:rPr>
          <w:sz w:val="24"/>
        </w:rPr>
        <w:t>be</w:t>
      </w:r>
      <w:r>
        <w:rPr>
          <w:spacing w:val="-1"/>
          <w:sz w:val="24"/>
        </w:rPr>
        <w:t xml:space="preserve"> </w:t>
      </w:r>
      <w:r>
        <w:rPr>
          <w:spacing w:val="-2"/>
          <w:sz w:val="24"/>
        </w:rPr>
        <w:t>Supplied</w:t>
      </w:r>
      <w:r>
        <w:rPr>
          <w:sz w:val="24"/>
        </w:rPr>
        <w:tab/>
        <w:t>:</w:t>
      </w:r>
      <w:r>
        <w:rPr>
          <w:spacing w:val="-4"/>
          <w:sz w:val="24"/>
        </w:rPr>
        <w:t xml:space="preserve"> </w:t>
      </w:r>
      <w:r>
        <w:rPr>
          <w:spacing w:val="-2"/>
          <w:sz w:val="24"/>
        </w:rPr>
        <w:t>Equipment</w:t>
      </w:r>
    </w:p>
    <w:p w14:paraId="52DA38DF" w14:textId="5A82CBFD" w:rsidR="00C356C4" w:rsidRDefault="00F86533">
      <w:pPr>
        <w:pStyle w:val="ListParagraph"/>
        <w:numPr>
          <w:ilvl w:val="0"/>
          <w:numId w:val="8"/>
        </w:numPr>
        <w:tabs>
          <w:tab w:val="left" w:pos="937"/>
          <w:tab w:val="left" w:pos="5920"/>
        </w:tabs>
        <w:spacing w:before="22" w:line="192" w:lineRule="auto"/>
        <w:ind w:left="5920" w:right="758" w:hanging="5161"/>
        <w:jc w:val="both"/>
        <w:rPr>
          <w:position w:val="-2"/>
        </w:rPr>
      </w:pPr>
      <w:r>
        <w:rPr>
          <w:position w:val="-2"/>
          <w:sz w:val="24"/>
        </w:rPr>
        <w:t>Sale of Tender Schedule</w:t>
      </w:r>
      <w:r>
        <w:rPr>
          <w:position w:val="-2"/>
          <w:sz w:val="24"/>
        </w:rPr>
        <w:tab/>
      </w:r>
      <w:r>
        <w:rPr>
          <w:sz w:val="24"/>
        </w:rPr>
        <w:t>: dt. 2</w:t>
      </w:r>
      <w:r w:rsidR="00B75402">
        <w:rPr>
          <w:sz w:val="24"/>
        </w:rPr>
        <w:t>3</w:t>
      </w:r>
      <w:r>
        <w:rPr>
          <w:sz w:val="24"/>
        </w:rPr>
        <w:t>-0</w:t>
      </w:r>
      <w:r w:rsidR="00E01516">
        <w:rPr>
          <w:sz w:val="24"/>
        </w:rPr>
        <w:t>6</w:t>
      </w:r>
      <w:r>
        <w:rPr>
          <w:sz w:val="24"/>
        </w:rPr>
        <w:t>-2026 to</w:t>
      </w:r>
      <w:r>
        <w:rPr>
          <w:spacing w:val="40"/>
          <w:sz w:val="24"/>
        </w:rPr>
        <w:t xml:space="preserve"> </w:t>
      </w:r>
      <w:r>
        <w:rPr>
          <w:sz w:val="24"/>
        </w:rPr>
        <w:t>0</w:t>
      </w:r>
      <w:r w:rsidR="00E01516">
        <w:rPr>
          <w:sz w:val="24"/>
        </w:rPr>
        <w:t>7</w:t>
      </w:r>
      <w:r>
        <w:rPr>
          <w:sz w:val="24"/>
        </w:rPr>
        <w:t>.0</w:t>
      </w:r>
      <w:r w:rsidR="00E01516">
        <w:rPr>
          <w:sz w:val="24"/>
        </w:rPr>
        <w:t>7</w:t>
      </w:r>
      <w:r>
        <w:rPr>
          <w:sz w:val="24"/>
        </w:rPr>
        <w:t>.2026 (11 A.M –5.00 P.M.) O/o the Registrar,</w:t>
      </w:r>
      <w:r>
        <w:rPr>
          <w:spacing w:val="40"/>
          <w:sz w:val="24"/>
        </w:rPr>
        <w:t xml:space="preserve"> </w:t>
      </w:r>
      <w:r>
        <w:rPr>
          <w:sz w:val="24"/>
        </w:rPr>
        <w:t>Mahatma Gandhi</w:t>
      </w:r>
      <w:r>
        <w:rPr>
          <w:spacing w:val="40"/>
          <w:sz w:val="24"/>
        </w:rPr>
        <w:t xml:space="preserve"> </w:t>
      </w:r>
      <w:r>
        <w:rPr>
          <w:sz w:val="24"/>
        </w:rPr>
        <w:t>University,</w:t>
      </w:r>
      <w:r>
        <w:rPr>
          <w:spacing w:val="80"/>
          <w:sz w:val="24"/>
        </w:rPr>
        <w:t xml:space="preserve"> </w:t>
      </w:r>
      <w:r>
        <w:rPr>
          <w:sz w:val="24"/>
        </w:rPr>
        <w:t>Nalgonda</w:t>
      </w:r>
      <w:r>
        <w:rPr>
          <w:spacing w:val="40"/>
          <w:sz w:val="24"/>
        </w:rPr>
        <w:t xml:space="preserve"> </w:t>
      </w:r>
      <w:r>
        <w:rPr>
          <w:sz w:val="24"/>
        </w:rPr>
        <w:t>-508254</w:t>
      </w:r>
      <w:r>
        <w:rPr>
          <w:spacing w:val="40"/>
          <w:sz w:val="24"/>
        </w:rPr>
        <w:t xml:space="preserve"> </w:t>
      </w:r>
      <w:r>
        <w:rPr>
          <w:sz w:val="24"/>
        </w:rPr>
        <w:t>(On all working days)</w:t>
      </w:r>
    </w:p>
    <w:p w14:paraId="18C4A82B" w14:textId="7C948BDB" w:rsidR="00C356C4" w:rsidRDefault="00F86533">
      <w:pPr>
        <w:pStyle w:val="ListParagraph"/>
        <w:numPr>
          <w:ilvl w:val="0"/>
          <w:numId w:val="8"/>
        </w:numPr>
        <w:tabs>
          <w:tab w:val="left" w:pos="937"/>
          <w:tab w:val="left" w:pos="939"/>
          <w:tab w:val="left" w:pos="5855"/>
        </w:tabs>
        <w:spacing w:before="230"/>
        <w:ind w:left="939" w:right="2190" w:hanging="180"/>
        <w:jc w:val="left"/>
      </w:pPr>
      <w:r>
        <w:rPr>
          <w:sz w:val="24"/>
        </w:rPr>
        <w:t>Last date for submission</w:t>
      </w:r>
      <w:r>
        <w:rPr>
          <w:sz w:val="24"/>
        </w:rPr>
        <w:tab/>
        <w:t>:</w:t>
      </w:r>
      <w:r>
        <w:rPr>
          <w:spacing w:val="-7"/>
          <w:sz w:val="24"/>
        </w:rPr>
        <w:t xml:space="preserve"> </w:t>
      </w:r>
      <w:r>
        <w:rPr>
          <w:position w:val="3"/>
          <w:sz w:val="24"/>
        </w:rPr>
        <w:t>Dt.</w:t>
      </w:r>
      <w:r>
        <w:rPr>
          <w:spacing w:val="-6"/>
          <w:position w:val="3"/>
          <w:sz w:val="24"/>
        </w:rPr>
        <w:t xml:space="preserve"> </w:t>
      </w:r>
      <w:r w:rsidR="00B75402">
        <w:rPr>
          <w:spacing w:val="-6"/>
          <w:position w:val="3"/>
          <w:sz w:val="24"/>
        </w:rPr>
        <w:t>0</w:t>
      </w:r>
      <w:r w:rsidR="00E01516">
        <w:rPr>
          <w:spacing w:val="-6"/>
          <w:position w:val="3"/>
          <w:sz w:val="24"/>
        </w:rPr>
        <w:t>7</w:t>
      </w:r>
      <w:r>
        <w:rPr>
          <w:spacing w:val="-6"/>
          <w:position w:val="3"/>
          <w:sz w:val="24"/>
        </w:rPr>
        <w:t>-0</w:t>
      </w:r>
      <w:r w:rsidR="00E01516">
        <w:rPr>
          <w:spacing w:val="-6"/>
          <w:position w:val="3"/>
          <w:sz w:val="24"/>
        </w:rPr>
        <w:t>7</w:t>
      </w:r>
      <w:r>
        <w:rPr>
          <w:spacing w:val="-6"/>
          <w:position w:val="3"/>
          <w:sz w:val="24"/>
        </w:rPr>
        <w:t xml:space="preserve">-2026 </w:t>
      </w:r>
      <w:r>
        <w:rPr>
          <w:position w:val="3"/>
          <w:sz w:val="24"/>
        </w:rPr>
        <w:t>by</w:t>
      </w:r>
      <w:r>
        <w:rPr>
          <w:spacing w:val="-10"/>
          <w:position w:val="3"/>
          <w:sz w:val="24"/>
        </w:rPr>
        <w:t xml:space="preserve"> </w:t>
      </w:r>
      <w:r>
        <w:rPr>
          <w:position w:val="3"/>
          <w:sz w:val="24"/>
        </w:rPr>
        <w:t>5.00</w:t>
      </w:r>
      <w:r>
        <w:rPr>
          <w:spacing w:val="-4"/>
          <w:position w:val="3"/>
          <w:sz w:val="24"/>
        </w:rPr>
        <w:t xml:space="preserve"> </w:t>
      </w:r>
      <w:r>
        <w:rPr>
          <w:position w:val="3"/>
          <w:sz w:val="24"/>
        </w:rPr>
        <w:t xml:space="preserve">P.M. </w:t>
      </w:r>
      <w:r>
        <w:rPr>
          <w:sz w:val="24"/>
        </w:rPr>
        <w:t>(Duly filled in tender bids)</w:t>
      </w:r>
    </w:p>
    <w:p w14:paraId="4B743557" w14:textId="77777777" w:rsidR="00C356C4" w:rsidRDefault="00F86533">
      <w:pPr>
        <w:pStyle w:val="ListParagraph"/>
        <w:numPr>
          <w:ilvl w:val="0"/>
          <w:numId w:val="8"/>
        </w:numPr>
        <w:tabs>
          <w:tab w:val="left" w:pos="937"/>
          <w:tab w:val="left" w:pos="5920"/>
        </w:tabs>
        <w:ind w:left="937" w:hanging="178"/>
        <w:jc w:val="left"/>
      </w:pPr>
      <w:r>
        <w:rPr>
          <w:sz w:val="24"/>
        </w:rPr>
        <w:t>Submission</w:t>
      </w:r>
      <w:r>
        <w:rPr>
          <w:spacing w:val="-1"/>
          <w:sz w:val="24"/>
        </w:rPr>
        <w:t xml:space="preserve"> </w:t>
      </w:r>
      <w:r>
        <w:rPr>
          <w:sz w:val="24"/>
        </w:rPr>
        <w:t>of</w:t>
      </w:r>
      <w:r>
        <w:rPr>
          <w:spacing w:val="-2"/>
          <w:sz w:val="24"/>
        </w:rPr>
        <w:t xml:space="preserve"> </w:t>
      </w:r>
      <w:r>
        <w:rPr>
          <w:sz w:val="24"/>
        </w:rPr>
        <w:t>Tender</w:t>
      </w:r>
      <w:r>
        <w:rPr>
          <w:spacing w:val="-1"/>
          <w:sz w:val="24"/>
        </w:rPr>
        <w:t xml:space="preserve"> </w:t>
      </w:r>
      <w:r>
        <w:rPr>
          <w:spacing w:val="-2"/>
          <w:sz w:val="24"/>
        </w:rPr>
        <w:t>Document</w:t>
      </w:r>
      <w:r>
        <w:rPr>
          <w:sz w:val="24"/>
        </w:rPr>
        <w:tab/>
        <w:t>:</w:t>
      </w:r>
      <w:r>
        <w:rPr>
          <w:spacing w:val="-3"/>
          <w:sz w:val="24"/>
        </w:rPr>
        <w:t xml:space="preserve"> </w:t>
      </w:r>
      <w:r>
        <w:rPr>
          <w:sz w:val="24"/>
        </w:rPr>
        <w:t>Sealed tenders</w:t>
      </w:r>
      <w:r>
        <w:rPr>
          <w:spacing w:val="-1"/>
          <w:sz w:val="24"/>
        </w:rPr>
        <w:t xml:space="preserve"> </w:t>
      </w:r>
      <w:r>
        <w:rPr>
          <w:sz w:val="24"/>
        </w:rPr>
        <w:t>in two</w:t>
      </w:r>
      <w:r>
        <w:rPr>
          <w:spacing w:val="-1"/>
          <w:sz w:val="24"/>
        </w:rPr>
        <w:t xml:space="preserve"> </w:t>
      </w:r>
      <w:r>
        <w:rPr>
          <w:sz w:val="24"/>
        </w:rPr>
        <w:t>parts (i)</w:t>
      </w:r>
      <w:r>
        <w:rPr>
          <w:spacing w:val="-1"/>
          <w:sz w:val="24"/>
        </w:rPr>
        <w:t xml:space="preserve"> </w:t>
      </w:r>
      <w:r>
        <w:rPr>
          <w:spacing w:val="-2"/>
          <w:sz w:val="24"/>
        </w:rPr>
        <w:t>Technical</w:t>
      </w:r>
    </w:p>
    <w:p w14:paraId="442F1B87" w14:textId="77777777" w:rsidR="00C356C4" w:rsidRDefault="00F86533">
      <w:pPr>
        <w:pStyle w:val="BodyText"/>
        <w:ind w:left="6100" w:right="1080"/>
      </w:pPr>
      <w:r>
        <w:t>Bid</w:t>
      </w:r>
      <w:r>
        <w:rPr>
          <w:spacing w:val="-7"/>
        </w:rPr>
        <w:t xml:space="preserve"> </w:t>
      </w:r>
      <w:r>
        <w:t>(Annex-I)</w:t>
      </w:r>
      <w:r>
        <w:rPr>
          <w:spacing w:val="-6"/>
        </w:rPr>
        <w:t xml:space="preserve"> </w:t>
      </w:r>
      <w:r>
        <w:t>and</w:t>
      </w:r>
      <w:r>
        <w:rPr>
          <w:spacing w:val="-7"/>
        </w:rPr>
        <w:t xml:space="preserve"> </w:t>
      </w:r>
      <w:r>
        <w:t>(ii)</w:t>
      </w:r>
      <w:r>
        <w:rPr>
          <w:spacing w:val="-6"/>
        </w:rPr>
        <w:t xml:space="preserve"> </w:t>
      </w:r>
      <w:r>
        <w:t>Commercial</w:t>
      </w:r>
      <w:r>
        <w:rPr>
          <w:spacing w:val="-7"/>
        </w:rPr>
        <w:t xml:space="preserve"> </w:t>
      </w:r>
      <w:r>
        <w:t>bid (Annex-II)</w:t>
      </w:r>
      <w:r>
        <w:rPr>
          <w:spacing w:val="-3"/>
        </w:rPr>
        <w:t xml:space="preserve"> </w:t>
      </w:r>
      <w:r>
        <w:t>Should</w:t>
      </w:r>
      <w:r>
        <w:rPr>
          <w:spacing w:val="-2"/>
        </w:rPr>
        <w:t xml:space="preserve"> </w:t>
      </w:r>
      <w:r>
        <w:t>be</w:t>
      </w:r>
      <w:r>
        <w:rPr>
          <w:spacing w:val="40"/>
        </w:rPr>
        <w:t xml:space="preserve"> </w:t>
      </w:r>
      <w:r>
        <w:t>submitted</w:t>
      </w:r>
      <w:r>
        <w:rPr>
          <w:spacing w:val="-2"/>
        </w:rPr>
        <w:t xml:space="preserve"> </w:t>
      </w:r>
      <w:r>
        <w:t>at</w:t>
      </w:r>
      <w:r>
        <w:rPr>
          <w:spacing w:val="-2"/>
        </w:rPr>
        <w:t xml:space="preserve"> </w:t>
      </w:r>
      <w:r>
        <w:t>the O/o the Registrar Mahatma Gandhi University, Nalgonda. (</w:t>
      </w:r>
      <w:proofErr w:type="gramStart"/>
      <w:r>
        <w:t>on</w:t>
      </w:r>
      <w:proofErr w:type="gramEnd"/>
      <w:r>
        <w:t xml:space="preserve"> all working </w:t>
      </w:r>
      <w:r>
        <w:rPr>
          <w:spacing w:val="-2"/>
        </w:rPr>
        <w:t>days)</w:t>
      </w:r>
    </w:p>
    <w:p w14:paraId="5E3FEA79" w14:textId="77777777" w:rsidR="00C356C4" w:rsidRDefault="00F86533">
      <w:pPr>
        <w:pStyle w:val="ListParagraph"/>
        <w:numPr>
          <w:ilvl w:val="0"/>
          <w:numId w:val="8"/>
        </w:numPr>
        <w:tabs>
          <w:tab w:val="left" w:pos="937"/>
          <w:tab w:val="left" w:pos="5855"/>
          <w:tab w:val="left" w:pos="5920"/>
        </w:tabs>
        <w:spacing w:before="166" w:line="235" w:lineRule="auto"/>
        <w:ind w:left="5920" w:right="760" w:hanging="5159"/>
        <w:jc w:val="both"/>
        <w:rPr>
          <w:position w:val="-2"/>
        </w:rPr>
      </w:pPr>
      <w:r>
        <w:rPr>
          <w:position w:val="-2"/>
          <w:sz w:val="24"/>
        </w:rPr>
        <w:t>Earnest Money Deposit (EMD)</w:t>
      </w:r>
      <w:r>
        <w:rPr>
          <w:position w:val="-2"/>
          <w:sz w:val="24"/>
        </w:rPr>
        <w:tab/>
        <w:t>:</w:t>
      </w:r>
      <w:r>
        <w:rPr>
          <w:spacing w:val="-6"/>
          <w:position w:val="-2"/>
          <w:sz w:val="24"/>
        </w:rPr>
        <w:t xml:space="preserve"> </w:t>
      </w:r>
      <w:r>
        <w:rPr>
          <w:sz w:val="24"/>
        </w:rPr>
        <w:t>EMD (Refundable) @ 2.5%</w:t>
      </w:r>
      <w:r>
        <w:rPr>
          <w:spacing w:val="-1"/>
          <w:sz w:val="24"/>
        </w:rPr>
        <w:t xml:space="preserve"> </w:t>
      </w:r>
      <w:r>
        <w:rPr>
          <w:sz w:val="24"/>
        </w:rPr>
        <w:t>on bid amount separately in the form of Demand Draft/</w:t>
      </w:r>
      <w:r>
        <w:rPr>
          <w:spacing w:val="40"/>
          <w:sz w:val="24"/>
        </w:rPr>
        <w:t xml:space="preserve"> </w:t>
      </w:r>
      <w:r>
        <w:rPr>
          <w:sz w:val="24"/>
        </w:rPr>
        <w:t xml:space="preserve">Net Banking/ UPI in </w:t>
      </w:r>
      <w:proofErr w:type="spellStart"/>
      <w:r>
        <w:rPr>
          <w:sz w:val="24"/>
        </w:rPr>
        <w:t>favour</w:t>
      </w:r>
      <w:proofErr w:type="spellEnd"/>
      <w:r>
        <w:rPr>
          <w:sz w:val="24"/>
        </w:rPr>
        <w:t xml:space="preserve"> of Registrar, Mahatma Gandhi University, Nalgonda from any Nationalized Bank payable at Nalgonda.</w:t>
      </w:r>
      <w:r>
        <w:rPr>
          <w:spacing w:val="40"/>
          <w:sz w:val="24"/>
        </w:rPr>
        <w:t xml:space="preserve"> </w:t>
      </w:r>
      <w:r>
        <w:rPr>
          <w:sz w:val="24"/>
        </w:rPr>
        <w:t xml:space="preserve">The bank account details are as </w:t>
      </w:r>
      <w:r>
        <w:rPr>
          <w:spacing w:val="-2"/>
          <w:sz w:val="24"/>
        </w:rPr>
        <w:t>follows:</w:t>
      </w:r>
    </w:p>
    <w:p w14:paraId="55131B64" w14:textId="77777777" w:rsidR="00C356C4" w:rsidRDefault="00C356C4">
      <w:pPr>
        <w:pStyle w:val="ListParagraph"/>
        <w:spacing w:line="235" w:lineRule="auto"/>
        <w:rPr>
          <w:position w:val="-2"/>
        </w:rPr>
        <w:sectPr w:rsidR="00C356C4">
          <w:type w:val="continuous"/>
          <w:pgSz w:w="11920" w:h="16850"/>
          <w:pgMar w:top="940" w:right="425" w:bottom="280" w:left="566" w:header="720" w:footer="720" w:gutter="0"/>
          <w:cols w:space="720"/>
        </w:sectPr>
      </w:pPr>
    </w:p>
    <w:p w14:paraId="590EB9B2" w14:textId="77777777" w:rsidR="00C356C4" w:rsidRDefault="00F86533">
      <w:pPr>
        <w:pStyle w:val="BodyText"/>
        <w:tabs>
          <w:tab w:val="left" w:pos="5164"/>
        </w:tabs>
        <w:spacing w:line="247" w:lineRule="exact"/>
        <w:ind w:left="939"/>
      </w:pPr>
      <w:r>
        <w:t>Name</w:t>
      </w:r>
      <w:r>
        <w:rPr>
          <w:spacing w:val="-2"/>
        </w:rPr>
        <w:t xml:space="preserve"> </w:t>
      </w:r>
      <w:r>
        <w:t>of</w:t>
      </w:r>
      <w:r>
        <w:rPr>
          <w:spacing w:val="-3"/>
        </w:rPr>
        <w:t xml:space="preserve"> </w:t>
      </w:r>
      <w:r>
        <w:t>the Account</w:t>
      </w:r>
      <w:r>
        <w:rPr>
          <w:spacing w:val="-1"/>
        </w:rPr>
        <w:t xml:space="preserve"> </w:t>
      </w:r>
      <w:r>
        <w:rPr>
          <w:spacing w:val="-2"/>
        </w:rPr>
        <w:t>Holder</w:t>
      </w:r>
      <w:r>
        <w:tab/>
      </w:r>
      <w:r>
        <w:rPr>
          <w:spacing w:val="-10"/>
        </w:rPr>
        <w:t>:</w:t>
      </w:r>
    </w:p>
    <w:p w14:paraId="24F6D0DC" w14:textId="77777777" w:rsidR="00C356C4" w:rsidRDefault="00F86533">
      <w:pPr>
        <w:pStyle w:val="BodyText"/>
        <w:tabs>
          <w:tab w:val="left" w:pos="5120"/>
        </w:tabs>
        <w:ind w:left="939"/>
      </w:pPr>
      <w:r>
        <w:t>Account</w:t>
      </w:r>
      <w:r>
        <w:rPr>
          <w:spacing w:val="-3"/>
        </w:rPr>
        <w:t xml:space="preserve"> </w:t>
      </w:r>
      <w:r>
        <w:rPr>
          <w:spacing w:val="-2"/>
        </w:rPr>
        <w:t>Number</w:t>
      </w:r>
      <w:r>
        <w:tab/>
      </w:r>
      <w:r>
        <w:rPr>
          <w:spacing w:val="-10"/>
        </w:rPr>
        <w:t>:</w:t>
      </w:r>
    </w:p>
    <w:p w14:paraId="2BB750AE" w14:textId="77777777" w:rsidR="00C356C4" w:rsidRDefault="00F86533">
      <w:pPr>
        <w:pStyle w:val="BodyText"/>
        <w:tabs>
          <w:tab w:val="left" w:pos="5087"/>
        </w:tabs>
        <w:spacing w:line="275" w:lineRule="exact"/>
        <w:ind w:left="939"/>
      </w:pPr>
      <w:r>
        <w:t>Bank &amp;</w:t>
      </w:r>
      <w:r>
        <w:rPr>
          <w:spacing w:val="-1"/>
        </w:rPr>
        <w:t xml:space="preserve"> </w:t>
      </w:r>
      <w:r>
        <w:rPr>
          <w:spacing w:val="-2"/>
        </w:rPr>
        <w:t>Branch</w:t>
      </w:r>
      <w:r>
        <w:tab/>
      </w:r>
      <w:r>
        <w:rPr>
          <w:spacing w:val="-10"/>
        </w:rPr>
        <w:t>:</w:t>
      </w:r>
    </w:p>
    <w:p w14:paraId="329EE500" w14:textId="77777777" w:rsidR="00C356C4" w:rsidRDefault="00F86533">
      <w:pPr>
        <w:pStyle w:val="BodyText"/>
        <w:tabs>
          <w:tab w:val="left" w:pos="5106"/>
        </w:tabs>
        <w:spacing w:line="275" w:lineRule="exact"/>
        <w:ind w:left="939"/>
      </w:pPr>
      <w:r>
        <w:rPr>
          <w:spacing w:val="-4"/>
        </w:rPr>
        <w:t>IFSC</w:t>
      </w:r>
      <w:r>
        <w:tab/>
      </w:r>
      <w:r>
        <w:rPr>
          <w:spacing w:val="-10"/>
        </w:rPr>
        <w:t>:</w:t>
      </w:r>
    </w:p>
    <w:p w14:paraId="14C3F6E9" w14:textId="77777777" w:rsidR="00C356C4" w:rsidRDefault="00F86533">
      <w:pPr>
        <w:pStyle w:val="BodyText"/>
        <w:spacing w:before="45"/>
        <w:ind w:left="649" w:right="1454"/>
      </w:pPr>
      <w:r>
        <w:br w:type="column"/>
      </w:r>
      <w:r>
        <w:t>Registrar</w:t>
      </w:r>
      <w:r>
        <w:rPr>
          <w:spacing w:val="-15"/>
        </w:rPr>
        <w:t xml:space="preserve"> </w:t>
      </w:r>
      <w:proofErr w:type="spellStart"/>
      <w:r>
        <w:rPr>
          <w:spacing w:val="-15"/>
        </w:rPr>
        <w:t>NUF</w:t>
      </w:r>
      <w:r>
        <w:t>Account</w:t>
      </w:r>
      <w:proofErr w:type="spellEnd"/>
      <w:r>
        <w:t xml:space="preserve"> </w:t>
      </w:r>
    </w:p>
    <w:p w14:paraId="3CE40E2E" w14:textId="77777777" w:rsidR="00F86533" w:rsidRDefault="00F86533">
      <w:pPr>
        <w:pStyle w:val="BodyText"/>
        <w:spacing w:before="45"/>
        <w:ind w:left="649" w:right="1454"/>
      </w:pPr>
      <w:r>
        <w:t>62048583586</w:t>
      </w:r>
    </w:p>
    <w:p w14:paraId="1400C3C5" w14:textId="77777777" w:rsidR="00C356C4" w:rsidRDefault="00F86533">
      <w:pPr>
        <w:pStyle w:val="BodyText"/>
        <w:ind w:left="649"/>
      </w:pPr>
      <w:r>
        <w:t>State</w:t>
      </w:r>
      <w:r>
        <w:rPr>
          <w:spacing w:val="-8"/>
        </w:rPr>
        <w:t xml:space="preserve"> </w:t>
      </w:r>
      <w:r>
        <w:t>Bank</w:t>
      </w:r>
      <w:r>
        <w:rPr>
          <w:spacing w:val="-7"/>
        </w:rPr>
        <w:t xml:space="preserve"> </w:t>
      </w:r>
      <w:r>
        <w:t>of</w:t>
      </w:r>
      <w:r>
        <w:rPr>
          <w:spacing w:val="-4"/>
        </w:rPr>
        <w:t xml:space="preserve"> </w:t>
      </w:r>
      <w:r>
        <w:t>India,</w:t>
      </w:r>
      <w:r>
        <w:rPr>
          <w:spacing w:val="-7"/>
        </w:rPr>
        <w:t xml:space="preserve"> </w:t>
      </w:r>
      <w:proofErr w:type="spellStart"/>
      <w:r>
        <w:t>Anneparthy</w:t>
      </w:r>
      <w:proofErr w:type="spellEnd"/>
      <w:r>
        <w:rPr>
          <w:spacing w:val="-9"/>
        </w:rPr>
        <w:t xml:space="preserve"> </w:t>
      </w:r>
      <w:r>
        <w:t xml:space="preserve">Branch </w:t>
      </w:r>
      <w:r>
        <w:rPr>
          <w:spacing w:val="-2"/>
        </w:rPr>
        <w:t>SBIN0021270</w:t>
      </w:r>
    </w:p>
    <w:p w14:paraId="7C6313DC" w14:textId="77777777" w:rsidR="00C356C4" w:rsidRDefault="00C356C4">
      <w:pPr>
        <w:pStyle w:val="BodyText"/>
        <w:sectPr w:rsidR="00C356C4">
          <w:type w:val="continuous"/>
          <w:pgSz w:w="11920" w:h="16850"/>
          <w:pgMar w:top="940" w:right="425" w:bottom="280" w:left="566" w:header="720" w:footer="720" w:gutter="0"/>
          <w:cols w:num="2" w:space="720" w:equalWidth="0">
            <w:col w:w="5231" w:space="40"/>
            <w:col w:w="5658"/>
          </w:cols>
        </w:sectPr>
      </w:pPr>
    </w:p>
    <w:p w14:paraId="7FFDE112" w14:textId="77777777" w:rsidR="00C356C4" w:rsidRDefault="00C356C4">
      <w:pPr>
        <w:pStyle w:val="BodyText"/>
      </w:pPr>
    </w:p>
    <w:p w14:paraId="49B05D02" w14:textId="77777777" w:rsidR="00C356C4" w:rsidRDefault="00C356C4">
      <w:pPr>
        <w:pStyle w:val="BodyText"/>
      </w:pPr>
    </w:p>
    <w:p w14:paraId="0DECFE1B" w14:textId="77777777" w:rsidR="00C356C4" w:rsidRDefault="00C356C4">
      <w:pPr>
        <w:pStyle w:val="BodyText"/>
        <w:spacing w:before="202"/>
      </w:pPr>
    </w:p>
    <w:p w14:paraId="57DD0642" w14:textId="77777777" w:rsidR="00C356C4" w:rsidRDefault="00F86533">
      <w:pPr>
        <w:pStyle w:val="ListParagraph"/>
        <w:numPr>
          <w:ilvl w:val="0"/>
          <w:numId w:val="8"/>
        </w:numPr>
        <w:tabs>
          <w:tab w:val="left" w:pos="519"/>
        </w:tabs>
        <w:ind w:left="519" w:hanging="318"/>
        <w:jc w:val="left"/>
        <w:rPr>
          <w:sz w:val="24"/>
        </w:rPr>
      </w:pPr>
      <w:r>
        <w:rPr>
          <w:sz w:val="24"/>
        </w:rPr>
        <w:t>Quantity</w:t>
      </w:r>
      <w:r>
        <w:rPr>
          <w:spacing w:val="-6"/>
          <w:sz w:val="24"/>
        </w:rPr>
        <w:t xml:space="preserve"> </w:t>
      </w:r>
      <w:r>
        <w:rPr>
          <w:sz w:val="24"/>
        </w:rPr>
        <w:t xml:space="preserve">of Items </w:t>
      </w:r>
      <w:r>
        <w:rPr>
          <w:spacing w:val="-2"/>
          <w:sz w:val="24"/>
        </w:rPr>
        <w:t>Required:</w:t>
      </w:r>
    </w:p>
    <w:p w14:paraId="5545F182" w14:textId="77777777" w:rsidR="00C356C4" w:rsidRDefault="00F86533">
      <w:pPr>
        <w:pStyle w:val="BodyText"/>
        <w:tabs>
          <w:tab w:val="left" w:pos="5243"/>
        </w:tabs>
        <w:spacing w:before="39"/>
        <w:ind w:left="682"/>
      </w:pPr>
      <w:r>
        <w:rPr>
          <w:spacing w:val="-2"/>
        </w:rPr>
        <w:t>Equipment</w:t>
      </w:r>
      <w:r>
        <w:tab/>
        <w:t>:</w:t>
      </w:r>
      <w:r>
        <w:rPr>
          <w:spacing w:val="56"/>
        </w:rPr>
        <w:t xml:space="preserve"> </w:t>
      </w:r>
      <w:r>
        <w:t>As per</w:t>
      </w:r>
      <w:r>
        <w:rPr>
          <w:spacing w:val="-1"/>
        </w:rPr>
        <w:t xml:space="preserve"> </w:t>
      </w:r>
      <w:r>
        <w:t xml:space="preserve">Tender </w:t>
      </w:r>
      <w:r>
        <w:rPr>
          <w:spacing w:val="-2"/>
        </w:rPr>
        <w:t>document.</w:t>
      </w:r>
    </w:p>
    <w:p w14:paraId="774EF8C4" w14:textId="77777777" w:rsidR="00C356C4" w:rsidRDefault="00F86533">
      <w:pPr>
        <w:pStyle w:val="Heading1"/>
        <w:spacing w:before="199"/>
      </w:pPr>
      <w:r>
        <w:rPr>
          <w:spacing w:val="-10"/>
        </w:rPr>
        <w:t>1</w:t>
      </w:r>
    </w:p>
    <w:p w14:paraId="2BAA70AA" w14:textId="77777777" w:rsidR="00C356C4" w:rsidRDefault="00C356C4">
      <w:pPr>
        <w:pStyle w:val="Heading1"/>
        <w:sectPr w:rsidR="00C356C4">
          <w:type w:val="continuous"/>
          <w:pgSz w:w="11920" w:h="16850"/>
          <w:pgMar w:top="940" w:right="425" w:bottom="280" w:left="566" w:header="720" w:footer="720" w:gutter="0"/>
          <w:cols w:space="720"/>
        </w:sectPr>
      </w:pPr>
    </w:p>
    <w:p w14:paraId="44B0EE2B" w14:textId="77777777" w:rsidR="00C356C4" w:rsidRDefault="00F86533">
      <w:pPr>
        <w:pStyle w:val="ListParagraph"/>
        <w:numPr>
          <w:ilvl w:val="0"/>
          <w:numId w:val="8"/>
        </w:numPr>
        <w:tabs>
          <w:tab w:val="left" w:pos="460"/>
        </w:tabs>
        <w:spacing w:before="70"/>
        <w:ind w:left="460" w:hanging="319"/>
        <w:jc w:val="left"/>
        <w:rPr>
          <w:sz w:val="24"/>
        </w:rPr>
      </w:pPr>
      <w:r>
        <w:rPr>
          <w:sz w:val="24"/>
        </w:rPr>
        <w:lastRenderedPageBreak/>
        <w:t>The</w:t>
      </w:r>
      <w:r>
        <w:rPr>
          <w:spacing w:val="-3"/>
          <w:sz w:val="24"/>
        </w:rPr>
        <w:t xml:space="preserve"> </w:t>
      </w:r>
      <w:r>
        <w:rPr>
          <w:sz w:val="24"/>
        </w:rPr>
        <w:t>given</w:t>
      </w:r>
      <w:r>
        <w:rPr>
          <w:spacing w:val="-1"/>
          <w:sz w:val="24"/>
        </w:rPr>
        <w:t xml:space="preserve"> </w:t>
      </w:r>
      <w:r>
        <w:rPr>
          <w:sz w:val="24"/>
        </w:rPr>
        <w:t>quantities</w:t>
      </w:r>
      <w:r>
        <w:rPr>
          <w:spacing w:val="-1"/>
          <w:sz w:val="24"/>
        </w:rPr>
        <w:t xml:space="preserve"> </w:t>
      </w:r>
      <w:r>
        <w:rPr>
          <w:sz w:val="24"/>
        </w:rPr>
        <w:t>are</w:t>
      </w:r>
      <w:r>
        <w:rPr>
          <w:spacing w:val="-3"/>
          <w:sz w:val="24"/>
        </w:rPr>
        <w:t xml:space="preserve"> </w:t>
      </w:r>
      <w:r>
        <w:rPr>
          <w:sz w:val="24"/>
        </w:rPr>
        <w:t>indicative</w:t>
      </w:r>
      <w:r>
        <w:rPr>
          <w:spacing w:val="-3"/>
          <w:sz w:val="24"/>
        </w:rPr>
        <w:t xml:space="preserve"> </w:t>
      </w:r>
      <w:r>
        <w:rPr>
          <w:sz w:val="24"/>
        </w:rPr>
        <w:t>of</w:t>
      </w:r>
      <w:r>
        <w:rPr>
          <w:spacing w:val="-1"/>
          <w:sz w:val="24"/>
        </w:rPr>
        <w:t xml:space="preserve"> </w:t>
      </w:r>
      <w:r>
        <w:rPr>
          <w:sz w:val="24"/>
        </w:rPr>
        <w:t>possible</w:t>
      </w:r>
      <w:r>
        <w:rPr>
          <w:spacing w:val="-1"/>
          <w:sz w:val="24"/>
        </w:rPr>
        <w:t xml:space="preserve"> </w:t>
      </w:r>
      <w:r>
        <w:rPr>
          <w:sz w:val="24"/>
        </w:rPr>
        <w:t>total</w:t>
      </w:r>
      <w:r>
        <w:rPr>
          <w:spacing w:val="-1"/>
          <w:sz w:val="24"/>
        </w:rPr>
        <w:t xml:space="preserve"> </w:t>
      </w:r>
      <w:r>
        <w:rPr>
          <w:sz w:val="24"/>
        </w:rPr>
        <w:t>requirement</w:t>
      </w:r>
      <w:r>
        <w:rPr>
          <w:spacing w:val="-1"/>
          <w:sz w:val="24"/>
        </w:rPr>
        <w:t xml:space="preserve"> </w:t>
      </w:r>
      <w:r>
        <w:rPr>
          <w:spacing w:val="-2"/>
          <w:sz w:val="24"/>
        </w:rPr>
        <w:t>only.</w:t>
      </w:r>
    </w:p>
    <w:p w14:paraId="52ADBB3E" w14:textId="77777777" w:rsidR="00C356C4" w:rsidRDefault="00C356C4">
      <w:pPr>
        <w:pStyle w:val="BodyText"/>
        <w:spacing w:before="262"/>
      </w:pPr>
    </w:p>
    <w:p w14:paraId="6DF50845" w14:textId="77777777" w:rsidR="00C356C4" w:rsidRDefault="00F86533">
      <w:pPr>
        <w:pStyle w:val="ListParagraph"/>
        <w:numPr>
          <w:ilvl w:val="0"/>
          <w:numId w:val="8"/>
        </w:numPr>
        <w:tabs>
          <w:tab w:val="left" w:pos="400"/>
          <w:tab w:val="left" w:pos="5135"/>
          <w:tab w:val="left" w:pos="5262"/>
        </w:tabs>
        <w:ind w:left="5262" w:right="1328" w:hanging="5121"/>
        <w:jc w:val="left"/>
        <w:rPr>
          <w:sz w:val="24"/>
        </w:rPr>
      </w:pPr>
      <w:r>
        <w:rPr>
          <w:sz w:val="24"/>
        </w:rPr>
        <w:t>Payment Terms</w:t>
      </w:r>
      <w:r>
        <w:rPr>
          <w:sz w:val="24"/>
        </w:rPr>
        <w:tab/>
        <w:t>: No advance payment will be made. Payment will be arranged in accordance with the supply</w:t>
      </w:r>
      <w:r>
        <w:rPr>
          <w:spacing w:val="-9"/>
          <w:sz w:val="24"/>
        </w:rPr>
        <w:t xml:space="preserve"> </w:t>
      </w:r>
      <w:r>
        <w:rPr>
          <w:sz w:val="24"/>
        </w:rPr>
        <w:t>subject</w:t>
      </w:r>
      <w:r>
        <w:rPr>
          <w:spacing w:val="-5"/>
          <w:sz w:val="24"/>
        </w:rPr>
        <w:t xml:space="preserve"> </w:t>
      </w:r>
      <w:r>
        <w:rPr>
          <w:sz w:val="24"/>
        </w:rPr>
        <w:t>to</w:t>
      </w:r>
      <w:r>
        <w:rPr>
          <w:spacing w:val="-5"/>
          <w:sz w:val="24"/>
        </w:rPr>
        <w:t xml:space="preserve"> </w:t>
      </w:r>
      <w:r>
        <w:rPr>
          <w:sz w:val="24"/>
        </w:rPr>
        <w:t>inspection</w:t>
      </w:r>
      <w:r>
        <w:rPr>
          <w:spacing w:val="-5"/>
          <w:sz w:val="24"/>
        </w:rPr>
        <w:t xml:space="preserve"> </w:t>
      </w:r>
      <w:r>
        <w:rPr>
          <w:sz w:val="24"/>
        </w:rPr>
        <w:t>by</w:t>
      </w:r>
      <w:r>
        <w:rPr>
          <w:spacing w:val="-9"/>
          <w:sz w:val="24"/>
        </w:rPr>
        <w:t xml:space="preserve"> </w:t>
      </w:r>
      <w:r>
        <w:rPr>
          <w:sz w:val="24"/>
        </w:rPr>
        <w:t>the</w:t>
      </w:r>
      <w:r>
        <w:rPr>
          <w:spacing w:val="-5"/>
          <w:sz w:val="24"/>
        </w:rPr>
        <w:t xml:space="preserve"> </w:t>
      </w:r>
      <w:r>
        <w:rPr>
          <w:sz w:val="24"/>
        </w:rPr>
        <w:t>Technical Members of the Committee.</w:t>
      </w:r>
    </w:p>
    <w:p w14:paraId="6C4B3B98" w14:textId="77777777" w:rsidR="00C356C4" w:rsidRDefault="00C356C4">
      <w:pPr>
        <w:pStyle w:val="BodyText"/>
        <w:rPr>
          <w:sz w:val="30"/>
        </w:rPr>
      </w:pPr>
    </w:p>
    <w:p w14:paraId="1D3A323A" w14:textId="77777777" w:rsidR="00C356C4" w:rsidRDefault="00C356C4">
      <w:pPr>
        <w:pStyle w:val="BodyText"/>
        <w:rPr>
          <w:sz w:val="30"/>
        </w:rPr>
      </w:pPr>
    </w:p>
    <w:p w14:paraId="5CA5A639" w14:textId="77777777" w:rsidR="00C356C4" w:rsidRDefault="00C356C4">
      <w:pPr>
        <w:pStyle w:val="BodyText"/>
        <w:rPr>
          <w:sz w:val="30"/>
        </w:rPr>
      </w:pPr>
    </w:p>
    <w:p w14:paraId="59E6B9AA" w14:textId="77777777" w:rsidR="00C356C4" w:rsidRDefault="00C356C4">
      <w:pPr>
        <w:pStyle w:val="BodyText"/>
        <w:rPr>
          <w:sz w:val="30"/>
        </w:rPr>
      </w:pPr>
    </w:p>
    <w:p w14:paraId="036D8A40" w14:textId="77777777" w:rsidR="00C356C4" w:rsidRDefault="00C356C4">
      <w:pPr>
        <w:pStyle w:val="BodyText"/>
        <w:rPr>
          <w:sz w:val="30"/>
        </w:rPr>
      </w:pPr>
    </w:p>
    <w:p w14:paraId="1C5D6469" w14:textId="77777777" w:rsidR="00C356C4" w:rsidRDefault="00C356C4">
      <w:pPr>
        <w:pStyle w:val="BodyText"/>
        <w:rPr>
          <w:sz w:val="30"/>
        </w:rPr>
      </w:pPr>
    </w:p>
    <w:p w14:paraId="45E1DB99" w14:textId="77777777" w:rsidR="00C356C4" w:rsidRDefault="00C356C4">
      <w:pPr>
        <w:pStyle w:val="BodyText"/>
        <w:rPr>
          <w:sz w:val="30"/>
        </w:rPr>
      </w:pPr>
    </w:p>
    <w:p w14:paraId="04B2530E" w14:textId="77777777" w:rsidR="00C356C4" w:rsidRDefault="00C356C4">
      <w:pPr>
        <w:pStyle w:val="BodyText"/>
        <w:rPr>
          <w:sz w:val="30"/>
        </w:rPr>
      </w:pPr>
    </w:p>
    <w:p w14:paraId="4828E4BA" w14:textId="77777777" w:rsidR="00C356C4" w:rsidRDefault="00C356C4">
      <w:pPr>
        <w:pStyle w:val="BodyText"/>
        <w:rPr>
          <w:sz w:val="30"/>
        </w:rPr>
      </w:pPr>
    </w:p>
    <w:p w14:paraId="63DB8697" w14:textId="77777777" w:rsidR="00C356C4" w:rsidRDefault="00C356C4">
      <w:pPr>
        <w:pStyle w:val="BodyText"/>
        <w:rPr>
          <w:sz w:val="30"/>
        </w:rPr>
      </w:pPr>
    </w:p>
    <w:p w14:paraId="77C73295" w14:textId="77777777" w:rsidR="00C356C4" w:rsidRDefault="00C356C4">
      <w:pPr>
        <w:pStyle w:val="BodyText"/>
        <w:rPr>
          <w:sz w:val="30"/>
        </w:rPr>
      </w:pPr>
    </w:p>
    <w:p w14:paraId="2FEC7544" w14:textId="77777777" w:rsidR="00C356C4" w:rsidRDefault="00C356C4">
      <w:pPr>
        <w:pStyle w:val="BodyText"/>
        <w:rPr>
          <w:sz w:val="30"/>
        </w:rPr>
      </w:pPr>
    </w:p>
    <w:p w14:paraId="1D5B845A" w14:textId="77777777" w:rsidR="00C356C4" w:rsidRDefault="00C356C4">
      <w:pPr>
        <w:pStyle w:val="BodyText"/>
        <w:rPr>
          <w:sz w:val="30"/>
        </w:rPr>
      </w:pPr>
    </w:p>
    <w:p w14:paraId="5AF13195" w14:textId="77777777" w:rsidR="00C356C4" w:rsidRDefault="00C356C4">
      <w:pPr>
        <w:pStyle w:val="BodyText"/>
        <w:rPr>
          <w:sz w:val="30"/>
        </w:rPr>
      </w:pPr>
    </w:p>
    <w:p w14:paraId="72080681" w14:textId="77777777" w:rsidR="00C356C4" w:rsidRDefault="00C356C4">
      <w:pPr>
        <w:pStyle w:val="BodyText"/>
        <w:rPr>
          <w:sz w:val="30"/>
        </w:rPr>
      </w:pPr>
    </w:p>
    <w:p w14:paraId="38EE79DA" w14:textId="77777777" w:rsidR="00C356C4" w:rsidRDefault="00C356C4">
      <w:pPr>
        <w:pStyle w:val="BodyText"/>
        <w:rPr>
          <w:sz w:val="30"/>
        </w:rPr>
      </w:pPr>
    </w:p>
    <w:p w14:paraId="2FC564C2" w14:textId="77777777" w:rsidR="00C356C4" w:rsidRDefault="00C356C4">
      <w:pPr>
        <w:pStyle w:val="BodyText"/>
        <w:rPr>
          <w:sz w:val="30"/>
        </w:rPr>
      </w:pPr>
    </w:p>
    <w:p w14:paraId="42B721AC" w14:textId="77777777" w:rsidR="00C356C4" w:rsidRDefault="00C356C4">
      <w:pPr>
        <w:pStyle w:val="BodyText"/>
        <w:rPr>
          <w:sz w:val="30"/>
        </w:rPr>
      </w:pPr>
    </w:p>
    <w:p w14:paraId="069389FF" w14:textId="77777777" w:rsidR="00C356C4" w:rsidRDefault="00C356C4">
      <w:pPr>
        <w:pStyle w:val="BodyText"/>
        <w:rPr>
          <w:sz w:val="30"/>
        </w:rPr>
      </w:pPr>
    </w:p>
    <w:p w14:paraId="6521AC30" w14:textId="77777777" w:rsidR="00C356C4" w:rsidRDefault="00C356C4">
      <w:pPr>
        <w:pStyle w:val="BodyText"/>
        <w:rPr>
          <w:sz w:val="30"/>
        </w:rPr>
      </w:pPr>
    </w:p>
    <w:p w14:paraId="57D7A240" w14:textId="77777777" w:rsidR="00C356C4" w:rsidRDefault="00C356C4">
      <w:pPr>
        <w:pStyle w:val="BodyText"/>
        <w:rPr>
          <w:sz w:val="30"/>
        </w:rPr>
      </w:pPr>
    </w:p>
    <w:p w14:paraId="067851E9" w14:textId="77777777" w:rsidR="00C356C4" w:rsidRDefault="00C356C4">
      <w:pPr>
        <w:pStyle w:val="BodyText"/>
        <w:rPr>
          <w:sz w:val="30"/>
        </w:rPr>
      </w:pPr>
    </w:p>
    <w:p w14:paraId="50EB1742" w14:textId="77777777" w:rsidR="00C356C4" w:rsidRDefault="00C356C4">
      <w:pPr>
        <w:pStyle w:val="BodyText"/>
        <w:rPr>
          <w:sz w:val="30"/>
        </w:rPr>
      </w:pPr>
    </w:p>
    <w:p w14:paraId="65E820FB" w14:textId="77777777" w:rsidR="00C356C4" w:rsidRDefault="00C356C4">
      <w:pPr>
        <w:pStyle w:val="BodyText"/>
        <w:rPr>
          <w:sz w:val="30"/>
        </w:rPr>
      </w:pPr>
    </w:p>
    <w:p w14:paraId="15462D81" w14:textId="77777777" w:rsidR="00C356C4" w:rsidRDefault="00C356C4">
      <w:pPr>
        <w:pStyle w:val="BodyText"/>
        <w:rPr>
          <w:sz w:val="30"/>
        </w:rPr>
      </w:pPr>
    </w:p>
    <w:p w14:paraId="404C6C0E" w14:textId="77777777" w:rsidR="00C356C4" w:rsidRDefault="00C356C4">
      <w:pPr>
        <w:pStyle w:val="BodyText"/>
        <w:rPr>
          <w:sz w:val="30"/>
        </w:rPr>
      </w:pPr>
    </w:p>
    <w:p w14:paraId="4EDA25C8" w14:textId="77777777" w:rsidR="00C356C4" w:rsidRDefault="00C356C4">
      <w:pPr>
        <w:pStyle w:val="BodyText"/>
        <w:rPr>
          <w:sz w:val="30"/>
        </w:rPr>
      </w:pPr>
    </w:p>
    <w:p w14:paraId="21E85B8D" w14:textId="77777777" w:rsidR="00C356C4" w:rsidRDefault="00C356C4">
      <w:pPr>
        <w:pStyle w:val="BodyText"/>
        <w:rPr>
          <w:sz w:val="30"/>
        </w:rPr>
      </w:pPr>
    </w:p>
    <w:p w14:paraId="6A0CE74B" w14:textId="77777777" w:rsidR="00C356C4" w:rsidRDefault="00C356C4">
      <w:pPr>
        <w:pStyle w:val="BodyText"/>
        <w:rPr>
          <w:sz w:val="30"/>
        </w:rPr>
      </w:pPr>
    </w:p>
    <w:p w14:paraId="0C12157F" w14:textId="77777777" w:rsidR="00C356C4" w:rsidRDefault="00C356C4">
      <w:pPr>
        <w:pStyle w:val="BodyText"/>
        <w:rPr>
          <w:sz w:val="30"/>
        </w:rPr>
      </w:pPr>
    </w:p>
    <w:p w14:paraId="2CCF562C" w14:textId="77777777" w:rsidR="00C356C4" w:rsidRDefault="00C356C4">
      <w:pPr>
        <w:pStyle w:val="BodyText"/>
        <w:rPr>
          <w:sz w:val="30"/>
        </w:rPr>
      </w:pPr>
    </w:p>
    <w:p w14:paraId="29298FD5" w14:textId="77777777" w:rsidR="00C356C4" w:rsidRDefault="00C356C4">
      <w:pPr>
        <w:pStyle w:val="BodyText"/>
        <w:rPr>
          <w:sz w:val="30"/>
        </w:rPr>
      </w:pPr>
    </w:p>
    <w:p w14:paraId="3A7F9A8C" w14:textId="77777777" w:rsidR="00C356C4" w:rsidRDefault="00C356C4">
      <w:pPr>
        <w:pStyle w:val="BodyText"/>
        <w:rPr>
          <w:sz w:val="30"/>
        </w:rPr>
      </w:pPr>
    </w:p>
    <w:p w14:paraId="4C58C13A" w14:textId="77777777" w:rsidR="00C356C4" w:rsidRDefault="00C356C4">
      <w:pPr>
        <w:pStyle w:val="BodyText"/>
        <w:rPr>
          <w:sz w:val="30"/>
        </w:rPr>
      </w:pPr>
    </w:p>
    <w:p w14:paraId="03F9BC25" w14:textId="77777777" w:rsidR="00C356C4" w:rsidRDefault="00C356C4">
      <w:pPr>
        <w:pStyle w:val="BodyText"/>
        <w:rPr>
          <w:sz w:val="30"/>
        </w:rPr>
      </w:pPr>
    </w:p>
    <w:p w14:paraId="1EB38467" w14:textId="77777777" w:rsidR="00C356C4" w:rsidRDefault="00C356C4">
      <w:pPr>
        <w:pStyle w:val="BodyText"/>
        <w:rPr>
          <w:sz w:val="30"/>
        </w:rPr>
      </w:pPr>
    </w:p>
    <w:p w14:paraId="67EB164B" w14:textId="77777777" w:rsidR="00C356C4" w:rsidRDefault="00C356C4">
      <w:pPr>
        <w:pStyle w:val="BodyText"/>
        <w:rPr>
          <w:sz w:val="30"/>
        </w:rPr>
      </w:pPr>
    </w:p>
    <w:p w14:paraId="40C321E6" w14:textId="77777777" w:rsidR="00C356C4" w:rsidRDefault="00C356C4">
      <w:pPr>
        <w:pStyle w:val="BodyText"/>
        <w:spacing w:before="17"/>
        <w:rPr>
          <w:sz w:val="30"/>
        </w:rPr>
      </w:pPr>
    </w:p>
    <w:p w14:paraId="18F8488D" w14:textId="77777777" w:rsidR="00C356C4" w:rsidRDefault="00F86533">
      <w:pPr>
        <w:pStyle w:val="Heading1"/>
      </w:pPr>
      <w:r>
        <w:rPr>
          <w:spacing w:val="-10"/>
        </w:rPr>
        <w:t>2</w:t>
      </w:r>
    </w:p>
    <w:p w14:paraId="08041474" w14:textId="77777777" w:rsidR="00C356C4" w:rsidRDefault="00C356C4">
      <w:pPr>
        <w:pStyle w:val="Heading1"/>
        <w:sectPr w:rsidR="00C356C4">
          <w:pgSz w:w="11920" w:h="16850"/>
          <w:pgMar w:top="900" w:right="425" w:bottom="280" w:left="566" w:header="720" w:footer="720" w:gutter="0"/>
          <w:cols w:space="720"/>
        </w:sectPr>
      </w:pPr>
    </w:p>
    <w:p w14:paraId="1F9167B5" w14:textId="77777777" w:rsidR="00C356C4" w:rsidRDefault="00F86533">
      <w:pPr>
        <w:spacing w:before="76" w:line="388" w:lineRule="auto"/>
        <w:ind w:left="3142" w:right="2595" w:firstLine="1804"/>
        <w:rPr>
          <w:b/>
          <w:sz w:val="28"/>
          <w:u w:val="single"/>
        </w:rPr>
      </w:pPr>
      <w:r>
        <w:rPr>
          <w:b/>
          <w:sz w:val="28"/>
          <w:u w:val="single"/>
        </w:rPr>
        <w:lastRenderedPageBreak/>
        <w:t>Part – II</w:t>
      </w:r>
      <w:r>
        <w:rPr>
          <w:b/>
          <w:sz w:val="28"/>
        </w:rPr>
        <w:t xml:space="preserve"> </w:t>
      </w:r>
      <w:r>
        <w:rPr>
          <w:b/>
          <w:sz w:val="28"/>
          <w:u w:val="single"/>
        </w:rPr>
        <w:t>SPECIFICATIONS</w:t>
      </w:r>
      <w:r>
        <w:rPr>
          <w:b/>
          <w:spacing w:val="-15"/>
          <w:sz w:val="28"/>
          <w:u w:val="single"/>
        </w:rPr>
        <w:t xml:space="preserve"> </w:t>
      </w:r>
      <w:r>
        <w:rPr>
          <w:b/>
          <w:sz w:val="28"/>
          <w:u w:val="single"/>
        </w:rPr>
        <w:t>OF</w:t>
      </w:r>
      <w:r>
        <w:rPr>
          <w:b/>
          <w:spacing w:val="-13"/>
          <w:sz w:val="28"/>
          <w:u w:val="single"/>
        </w:rPr>
        <w:t xml:space="preserve"> </w:t>
      </w:r>
      <w:r>
        <w:rPr>
          <w:b/>
          <w:sz w:val="28"/>
          <w:u w:val="single"/>
        </w:rPr>
        <w:t>EQUIPMENT</w:t>
      </w:r>
    </w:p>
    <w:p w14:paraId="28443BC2" w14:textId="77777777" w:rsidR="00094361" w:rsidRDefault="00094361" w:rsidP="00094361">
      <w:pPr>
        <w:outlineLvl w:val="0"/>
        <w:rPr>
          <w:b/>
          <w:bCs/>
          <w:color w:val="161A22"/>
          <w:kern w:val="36"/>
          <w:sz w:val="24"/>
          <w:szCs w:val="24"/>
          <w:lang w:eastAsia="en-IN"/>
        </w:rPr>
      </w:pPr>
    </w:p>
    <w:tbl>
      <w:tblPr>
        <w:tblStyle w:val="TableGrid"/>
        <w:tblpPr w:leftFromText="180" w:rightFromText="180" w:vertAnchor="text" w:horzAnchor="margin" w:tblpXSpec="center" w:tblpY="50"/>
        <w:tblW w:w="10314" w:type="dxa"/>
        <w:tblLayout w:type="fixed"/>
        <w:tblLook w:val="04A0" w:firstRow="1" w:lastRow="0" w:firstColumn="1" w:lastColumn="0" w:noHBand="0" w:noVBand="1"/>
      </w:tblPr>
      <w:tblGrid>
        <w:gridCol w:w="993"/>
        <w:gridCol w:w="1843"/>
        <w:gridCol w:w="6270"/>
        <w:gridCol w:w="1208"/>
      </w:tblGrid>
      <w:tr w:rsidR="00094361" w14:paraId="342845B7" w14:textId="77777777" w:rsidTr="00982562">
        <w:tc>
          <w:tcPr>
            <w:tcW w:w="993" w:type="dxa"/>
          </w:tcPr>
          <w:p w14:paraId="5CB5535F" w14:textId="77777777" w:rsidR="00094361" w:rsidRDefault="00094361" w:rsidP="00982562">
            <w:pPr>
              <w:outlineLvl w:val="0"/>
              <w:rPr>
                <w:b/>
                <w:bCs/>
                <w:color w:val="161A22"/>
                <w:kern w:val="36"/>
                <w:sz w:val="24"/>
                <w:szCs w:val="24"/>
                <w:lang w:eastAsia="en-IN"/>
              </w:rPr>
            </w:pPr>
            <w:proofErr w:type="spellStart"/>
            <w:r>
              <w:rPr>
                <w:b/>
                <w:bCs/>
                <w:color w:val="161A22"/>
                <w:kern w:val="36"/>
                <w:sz w:val="24"/>
                <w:szCs w:val="24"/>
                <w:lang w:eastAsia="en-IN"/>
              </w:rPr>
              <w:t>S.No</w:t>
            </w:r>
            <w:proofErr w:type="spellEnd"/>
            <w:r>
              <w:rPr>
                <w:b/>
                <w:bCs/>
                <w:color w:val="161A22"/>
                <w:kern w:val="36"/>
                <w:sz w:val="24"/>
                <w:szCs w:val="24"/>
                <w:lang w:eastAsia="en-IN"/>
              </w:rPr>
              <w:t>.</w:t>
            </w:r>
          </w:p>
        </w:tc>
        <w:tc>
          <w:tcPr>
            <w:tcW w:w="1843" w:type="dxa"/>
          </w:tcPr>
          <w:p w14:paraId="334C51CF" w14:textId="77777777" w:rsidR="00094361" w:rsidRDefault="00094361" w:rsidP="00982562">
            <w:pPr>
              <w:outlineLvl w:val="0"/>
              <w:rPr>
                <w:b/>
                <w:bCs/>
                <w:color w:val="161A22"/>
                <w:kern w:val="36"/>
                <w:sz w:val="24"/>
                <w:szCs w:val="24"/>
                <w:lang w:eastAsia="en-IN"/>
              </w:rPr>
            </w:pPr>
            <w:r>
              <w:rPr>
                <w:b/>
                <w:bCs/>
                <w:color w:val="161A22"/>
                <w:kern w:val="36"/>
                <w:sz w:val="24"/>
                <w:szCs w:val="24"/>
                <w:lang w:eastAsia="en-IN"/>
              </w:rPr>
              <w:t>Name of the Item</w:t>
            </w:r>
          </w:p>
        </w:tc>
        <w:tc>
          <w:tcPr>
            <w:tcW w:w="6270" w:type="dxa"/>
          </w:tcPr>
          <w:p w14:paraId="11EB3410" w14:textId="77777777" w:rsidR="00094361" w:rsidRDefault="00094361" w:rsidP="00982562">
            <w:pPr>
              <w:outlineLvl w:val="0"/>
              <w:rPr>
                <w:b/>
                <w:bCs/>
                <w:color w:val="161A22"/>
                <w:kern w:val="36"/>
                <w:sz w:val="24"/>
                <w:szCs w:val="24"/>
                <w:lang w:eastAsia="en-IN"/>
              </w:rPr>
            </w:pPr>
            <w:r>
              <w:rPr>
                <w:b/>
                <w:bCs/>
                <w:color w:val="161A22"/>
                <w:kern w:val="36"/>
                <w:sz w:val="24"/>
                <w:szCs w:val="24"/>
                <w:lang w:eastAsia="en-IN"/>
              </w:rPr>
              <w:t>Specifications/Model</w:t>
            </w:r>
          </w:p>
        </w:tc>
        <w:tc>
          <w:tcPr>
            <w:tcW w:w="1208" w:type="dxa"/>
          </w:tcPr>
          <w:p w14:paraId="073916B1" w14:textId="77777777" w:rsidR="00094361" w:rsidRDefault="00094361" w:rsidP="00982562">
            <w:pPr>
              <w:outlineLvl w:val="0"/>
              <w:rPr>
                <w:b/>
                <w:bCs/>
                <w:color w:val="161A22"/>
                <w:kern w:val="36"/>
                <w:sz w:val="24"/>
                <w:szCs w:val="24"/>
                <w:lang w:eastAsia="en-IN"/>
              </w:rPr>
            </w:pPr>
            <w:r>
              <w:rPr>
                <w:b/>
                <w:bCs/>
                <w:color w:val="161A22"/>
                <w:kern w:val="36"/>
                <w:sz w:val="24"/>
                <w:szCs w:val="24"/>
                <w:lang w:eastAsia="en-IN"/>
              </w:rPr>
              <w:t>Quantity</w:t>
            </w:r>
          </w:p>
        </w:tc>
      </w:tr>
      <w:tr w:rsidR="00094361" w14:paraId="0D8E58AD" w14:textId="77777777" w:rsidTr="00982562">
        <w:tc>
          <w:tcPr>
            <w:tcW w:w="993" w:type="dxa"/>
          </w:tcPr>
          <w:p w14:paraId="080746EA" w14:textId="77777777" w:rsidR="00094361" w:rsidRPr="003419DD" w:rsidRDefault="00094361" w:rsidP="00982562">
            <w:pPr>
              <w:jc w:val="center"/>
              <w:outlineLvl w:val="0"/>
              <w:rPr>
                <w:color w:val="161A22"/>
                <w:kern w:val="36"/>
                <w:sz w:val="24"/>
                <w:szCs w:val="24"/>
                <w:lang w:eastAsia="en-IN"/>
              </w:rPr>
            </w:pPr>
            <w:r w:rsidRPr="003419DD">
              <w:rPr>
                <w:color w:val="161A22"/>
                <w:kern w:val="36"/>
                <w:sz w:val="24"/>
                <w:szCs w:val="24"/>
                <w:lang w:eastAsia="en-IN"/>
              </w:rPr>
              <w:t>1</w:t>
            </w:r>
          </w:p>
        </w:tc>
        <w:tc>
          <w:tcPr>
            <w:tcW w:w="1843" w:type="dxa"/>
          </w:tcPr>
          <w:p w14:paraId="1A3832C9" w14:textId="77777777" w:rsidR="00094361" w:rsidRPr="003419DD" w:rsidRDefault="00094361" w:rsidP="00982562">
            <w:pPr>
              <w:outlineLvl w:val="0"/>
              <w:rPr>
                <w:color w:val="161A22"/>
                <w:kern w:val="36"/>
                <w:sz w:val="24"/>
                <w:szCs w:val="24"/>
                <w:lang w:eastAsia="en-IN"/>
              </w:rPr>
            </w:pPr>
            <w:r w:rsidRPr="003419DD">
              <w:rPr>
                <w:color w:val="161A22"/>
                <w:kern w:val="36"/>
                <w:sz w:val="24"/>
                <w:szCs w:val="24"/>
                <w:lang w:eastAsia="en-IN"/>
              </w:rPr>
              <w:t>Hot Air Oven</w:t>
            </w:r>
          </w:p>
        </w:tc>
        <w:tc>
          <w:tcPr>
            <w:tcW w:w="6270" w:type="dxa"/>
          </w:tcPr>
          <w:p w14:paraId="79011033" w14:textId="00ED3DEE" w:rsidR="00094361" w:rsidRPr="006A1FF7" w:rsidRDefault="00094361" w:rsidP="00982562">
            <w:pPr>
              <w:outlineLvl w:val="0"/>
              <w:rPr>
                <w:color w:val="161A22"/>
                <w:kern w:val="36"/>
                <w:sz w:val="20"/>
                <w:szCs w:val="20"/>
                <w:lang w:eastAsia="en-IN"/>
              </w:rPr>
            </w:pPr>
            <w:r w:rsidRPr="006A1FF7">
              <w:rPr>
                <w:color w:val="161A22"/>
                <w:kern w:val="36"/>
                <w:sz w:val="20"/>
                <w:szCs w:val="20"/>
                <w:lang w:eastAsia="en-IN"/>
              </w:rPr>
              <w:t>HSN:85141000</w:t>
            </w:r>
            <w:r w:rsidR="00B951AE">
              <w:rPr>
                <w:color w:val="161A22"/>
                <w:kern w:val="36"/>
                <w:sz w:val="20"/>
                <w:szCs w:val="20"/>
                <w:lang w:eastAsia="en-IN"/>
              </w:rPr>
              <w:t xml:space="preserve"> GMP Model</w:t>
            </w:r>
          </w:p>
          <w:p w14:paraId="38D763CC" w14:textId="77777777" w:rsidR="00094361" w:rsidRPr="00AC0F7A" w:rsidRDefault="00094361" w:rsidP="00982562">
            <w:pPr>
              <w:autoSpaceDE w:val="0"/>
              <w:autoSpaceDN w:val="0"/>
              <w:adjustRightInd w:val="0"/>
            </w:pPr>
            <w:r w:rsidRPr="00AC0F7A">
              <w:t>Double walled construction.</w:t>
            </w:r>
          </w:p>
          <w:p w14:paraId="3A1C58E9" w14:textId="77777777" w:rsidR="00094361" w:rsidRPr="00AC0F7A" w:rsidRDefault="00094361" w:rsidP="00982562">
            <w:pPr>
              <w:autoSpaceDE w:val="0"/>
              <w:autoSpaceDN w:val="0"/>
              <w:adjustRightInd w:val="0"/>
            </w:pPr>
            <w:r w:rsidRPr="00AC0F7A">
              <w:rPr>
                <w:sz w:val="14"/>
                <w:szCs w:val="14"/>
              </w:rPr>
              <w:t xml:space="preserve"> </w:t>
            </w:r>
            <w:r w:rsidRPr="00AC0F7A">
              <w:t>Inner made of Stainless Steel 304.</w:t>
            </w:r>
          </w:p>
          <w:p w14:paraId="6C8BA747" w14:textId="77777777" w:rsidR="00094361" w:rsidRPr="00AC0F7A" w:rsidRDefault="00094361" w:rsidP="00982562">
            <w:pPr>
              <w:autoSpaceDE w:val="0"/>
              <w:autoSpaceDN w:val="0"/>
              <w:adjustRightInd w:val="0"/>
            </w:pPr>
            <w:r w:rsidRPr="00AC0F7A">
              <w:t>Exterior made of Galvanized sheets powder coated.</w:t>
            </w:r>
          </w:p>
          <w:p w14:paraId="449D3751" w14:textId="77777777" w:rsidR="00094361" w:rsidRPr="00AC0F7A" w:rsidRDefault="00094361" w:rsidP="00982562">
            <w:pPr>
              <w:autoSpaceDE w:val="0"/>
              <w:autoSpaceDN w:val="0"/>
              <w:adjustRightInd w:val="0"/>
            </w:pPr>
            <w:r w:rsidRPr="00AC0F7A">
              <w:t xml:space="preserve">Gap between the two walls filled with </w:t>
            </w:r>
            <w:proofErr w:type="spellStart"/>
            <w:r w:rsidRPr="00AC0F7A">
              <w:t>glasswool</w:t>
            </w:r>
            <w:proofErr w:type="spellEnd"/>
          </w:p>
          <w:p w14:paraId="5E600740" w14:textId="77777777" w:rsidR="00094361" w:rsidRPr="00AC0F7A" w:rsidRDefault="00094361" w:rsidP="00982562">
            <w:pPr>
              <w:autoSpaceDE w:val="0"/>
              <w:autoSpaceDN w:val="0"/>
              <w:adjustRightInd w:val="0"/>
            </w:pPr>
            <w:r w:rsidRPr="00AC0F7A">
              <w:t>insulation.</w:t>
            </w:r>
          </w:p>
          <w:p w14:paraId="25030083" w14:textId="77777777" w:rsidR="00094361" w:rsidRPr="00AC0F7A" w:rsidRDefault="00094361" w:rsidP="00982562">
            <w:pPr>
              <w:autoSpaceDE w:val="0"/>
              <w:autoSpaceDN w:val="0"/>
              <w:adjustRightInd w:val="0"/>
            </w:pPr>
            <w:r w:rsidRPr="00AC0F7A">
              <w:rPr>
                <w:sz w:val="14"/>
                <w:szCs w:val="14"/>
              </w:rPr>
              <w:t xml:space="preserve"> </w:t>
            </w:r>
            <w:r w:rsidRPr="00AC0F7A">
              <w:t>Fully insulated door with brass lock hinges.</w:t>
            </w:r>
          </w:p>
          <w:p w14:paraId="7F376865" w14:textId="77777777" w:rsidR="00094361" w:rsidRPr="00AC0F7A" w:rsidRDefault="00094361" w:rsidP="00982562">
            <w:pPr>
              <w:autoSpaceDE w:val="0"/>
              <w:autoSpaceDN w:val="0"/>
              <w:adjustRightInd w:val="0"/>
            </w:pPr>
            <w:r w:rsidRPr="00AC0F7A">
              <w:t>Heating is by specially designed energy efficient Air</w:t>
            </w:r>
          </w:p>
          <w:p w14:paraId="0BACDD7C" w14:textId="77777777" w:rsidR="00094361" w:rsidRPr="00AC0F7A" w:rsidRDefault="00094361" w:rsidP="00982562">
            <w:pPr>
              <w:autoSpaceDE w:val="0"/>
              <w:autoSpaceDN w:val="0"/>
              <w:adjustRightInd w:val="0"/>
            </w:pPr>
            <w:r w:rsidRPr="00AC0F7A">
              <w:t>heaters fitted at bottom.</w:t>
            </w:r>
          </w:p>
          <w:p w14:paraId="01B99C04" w14:textId="77777777" w:rsidR="00094361" w:rsidRPr="00AC0F7A" w:rsidRDefault="00094361" w:rsidP="00982562">
            <w:pPr>
              <w:autoSpaceDE w:val="0"/>
              <w:autoSpaceDN w:val="0"/>
              <w:adjustRightInd w:val="0"/>
            </w:pPr>
            <w:r w:rsidRPr="00AC0F7A">
              <w:t xml:space="preserve">Supplied with GI shelves &amp; </w:t>
            </w:r>
            <w:proofErr w:type="spellStart"/>
            <w:r w:rsidRPr="00AC0F7A">
              <w:t>Aluminum</w:t>
            </w:r>
            <w:proofErr w:type="spellEnd"/>
            <w:r w:rsidRPr="00AC0F7A">
              <w:t xml:space="preserve"> ventilator.</w:t>
            </w:r>
          </w:p>
          <w:p w14:paraId="48A3013F" w14:textId="77777777" w:rsidR="00094361" w:rsidRPr="00AC0F7A" w:rsidRDefault="00094361" w:rsidP="00982562">
            <w:pPr>
              <w:autoSpaceDE w:val="0"/>
              <w:autoSpaceDN w:val="0"/>
              <w:adjustRightInd w:val="0"/>
            </w:pPr>
            <w:r w:rsidRPr="00AC0F7A">
              <w:t>Microprocessor based Auto Tune PID Temperature</w:t>
            </w:r>
          </w:p>
          <w:p w14:paraId="3073A5C8" w14:textId="77777777" w:rsidR="00094361" w:rsidRPr="00AC0F7A" w:rsidRDefault="00094361" w:rsidP="00982562">
            <w:pPr>
              <w:autoSpaceDE w:val="0"/>
              <w:autoSpaceDN w:val="0"/>
              <w:adjustRightInd w:val="0"/>
            </w:pPr>
            <w:r w:rsidRPr="00AC0F7A">
              <w:t>Controller.</w:t>
            </w:r>
          </w:p>
          <w:p w14:paraId="5FABB69B" w14:textId="77777777" w:rsidR="00094361" w:rsidRPr="00AC0F7A" w:rsidRDefault="00094361" w:rsidP="00982562">
            <w:pPr>
              <w:autoSpaceDE w:val="0"/>
              <w:autoSpaceDN w:val="0"/>
              <w:adjustRightInd w:val="0"/>
            </w:pPr>
            <w:r w:rsidRPr="00AC0F7A">
              <w:t>Simplex A class transition joint PT 100 sensor.</w:t>
            </w:r>
          </w:p>
          <w:p w14:paraId="5989470D" w14:textId="77777777" w:rsidR="00094361" w:rsidRPr="00AC0F7A" w:rsidRDefault="00094361" w:rsidP="00982562">
            <w:pPr>
              <w:autoSpaceDE w:val="0"/>
              <w:autoSpaceDN w:val="0"/>
              <w:adjustRightInd w:val="0"/>
            </w:pPr>
            <w:r w:rsidRPr="00AC0F7A">
              <w:t>Temperature Range : 50°C to 250°C</w:t>
            </w:r>
          </w:p>
          <w:p w14:paraId="0277A966" w14:textId="3ACEBCFE" w:rsidR="00094361" w:rsidRPr="00AC0F7A" w:rsidRDefault="00094361" w:rsidP="00982562">
            <w:pPr>
              <w:autoSpaceDE w:val="0"/>
              <w:autoSpaceDN w:val="0"/>
              <w:adjustRightInd w:val="0"/>
            </w:pPr>
            <w:r w:rsidRPr="00AC0F7A">
              <w:t xml:space="preserve">Temp </w:t>
            </w:r>
            <w:proofErr w:type="gramStart"/>
            <w:r w:rsidRPr="00AC0F7A">
              <w:t>Resolution :</w:t>
            </w:r>
            <w:proofErr w:type="gramEnd"/>
            <w:r w:rsidRPr="00AC0F7A">
              <w:t xml:space="preserve"> 0.1°C</w:t>
            </w:r>
            <w:r w:rsidR="00B951AE">
              <w:t>; Capacity – 90 L</w:t>
            </w:r>
          </w:p>
          <w:p w14:paraId="43AA6234" w14:textId="77777777" w:rsidR="00094361" w:rsidRPr="006A1FF7" w:rsidRDefault="00094361" w:rsidP="00982562">
            <w:pPr>
              <w:shd w:val="clear" w:color="auto" w:fill="FFFFFF"/>
              <w:spacing w:after="75"/>
              <w:jc w:val="both"/>
              <w:rPr>
                <w:color w:val="161A22"/>
                <w:kern w:val="36"/>
                <w:sz w:val="20"/>
                <w:szCs w:val="20"/>
                <w:lang w:eastAsia="en-IN"/>
              </w:rPr>
            </w:pPr>
            <w:r w:rsidRPr="00AC0F7A">
              <w:t xml:space="preserve">Control </w:t>
            </w:r>
            <w:proofErr w:type="gramStart"/>
            <w:r w:rsidRPr="00AC0F7A">
              <w:t>Accuracy :</w:t>
            </w:r>
            <w:proofErr w:type="gramEnd"/>
            <w:r w:rsidRPr="00AC0F7A">
              <w:t xml:space="preserve"> ± 2.0°C or better</w:t>
            </w:r>
          </w:p>
        </w:tc>
        <w:tc>
          <w:tcPr>
            <w:tcW w:w="1208" w:type="dxa"/>
          </w:tcPr>
          <w:p w14:paraId="7A864EEA" w14:textId="77777777" w:rsidR="00094361" w:rsidRPr="003419DD" w:rsidRDefault="00094361" w:rsidP="00982562">
            <w:pPr>
              <w:outlineLvl w:val="0"/>
              <w:rPr>
                <w:color w:val="161A22"/>
                <w:kern w:val="36"/>
                <w:sz w:val="24"/>
                <w:szCs w:val="24"/>
                <w:lang w:eastAsia="en-IN"/>
              </w:rPr>
            </w:pPr>
            <w:r w:rsidRPr="003419DD">
              <w:rPr>
                <w:color w:val="161A22"/>
                <w:kern w:val="36"/>
                <w:sz w:val="24"/>
                <w:szCs w:val="24"/>
                <w:lang w:eastAsia="en-IN"/>
              </w:rPr>
              <w:t>2</w:t>
            </w:r>
          </w:p>
        </w:tc>
      </w:tr>
      <w:tr w:rsidR="00094361" w14:paraId="238CBB9D" w14:textId="77777777" w:rsidTr="00982562">
        <w:tc>
          <w:tcPr>
            <w:tcW w:w="993" w:type="dxa"/>
          </w:tcPr>
          <w:p w14:paraId="28ECAD74" w14:textId="77777777" w:rsidR="00094361" w:rsidRPr="003419DD" w:rsidRDefault="00094361" w:rsidP="00982562">
            <w:pPr>
              <w:jc w:val="center"/>
              <w:outlineLvl w:val="0"/>
              <w:rPr>
                <w:color w:val="161A22"/>
                <w:kern w:val="36"/>
                <w:sz w:val="24"/>
                <w:szCs w:val="24"/>
                <w:lang w:eastAsia="en-IN"/>
              </w:rPr>
            </w:pPr>
            <w:r w:rsidRPr="003419DD">
              <w:rPr>
                <w:color w:val="161A22"/>
                <w:kern w:val="36"/>
                <w:sz w:val="24"/>
                <w:szCs w:val="24"/>
                <w:lang w:eastAsia="en-IN"/>
              </w:rPr>
              <w:t>2</w:t>
            </w:r>
          </w:p>
        </w:tc>
        <w:tc>
          <w:tcPr>
            <w:tcW w:w="1843" w:type="dxa"/>
          </w:tcPr>
          <w:p w14:paraId="1AC7155B" w14:textId="77777777" w:rsidR="00094361" w:rsidRPr="00C80A39" w:rsidRDefault="00094361" w:rsidP="00982562">
            <w:pPr>
              <w:outlineLvl w:val="0"/>
              <w:rPr>
                <w:color w:val="161A22"/>
                <w:kern w:val="36"/>
                <w:sz w:val="24"/>
                <w:szCs w:val="24"/>
                <w:lang w:eastAsia="en-IN"/>
              </w:rPr>
            </w:pPr>
            <w:r w:rsidRPr="00C80A39">
              <w:rPr>
                <w:color w:val="161A22"/>
                <w:kern w:val="36"/>
                <w:sz w:val="24"/>
                <w:szCs w:val="24"/>
                <w:lang w:eastAsia="en-IN"/>
              </w:rPr>
              <w:t>Suction Pump</w:t>
            </w:r>
          </w:p>
        </w:tc>
        <w:tc>
          <w:tcPr>
            <w:tcW w:w="6270" w:type="dxa"/>
          </w:tcPr>
          <w:p w14:paraId="628B1235" w14:textId="2937C62D" w:rsidR="00094361" w:rsidRDefault="00094361" w:rsidP="00982562">
            <w:pPr>
              <w:pStyle w:val="Default"/>
            </w:pPr>
            <w:proofErr w:type="spellStart"/>
            <w:r>
              <w:rPr>
                <w:sz w:val="22"/>
                <w:szCs w:val="22"/>
              </w:rPr>
              <w:t>Yuwell</w:t>
            </w:r>
            <w:proofErr w:type="spellEnd"/>
            <w:r>
              <w:rPr>
                <w:sz w:val="22"/>
                <w:szCs w:val="22"/>
              </w:rPr>
              <w:t xml:space="preserve"> 7E-A Portable Phlegm Suction Unit, 50 dB Operating Noise, 1000 mL Jar, 16 LPM Capacity, White Visit the MEDILMA </w:t>
            </w:r>
            <w:proofErr w:type="gramStart"/>
            <w:r>
              <w:rPr>
                <w:sz w:val="22"/>
                <w:szCs w:val="22"/>
              </w:rPr>
              <w:t xml:space="preserve">Store </w:t>
            </w:r>
            <w:r w:rsidR="00B951AE">
              <w:rPr>
                <w:sz w:val="22"/>
                <w:szCs w:val="22"/>
              </w:rPr>
              <w:t>;</w:t>
            </w:r>
            <w:proofErr w:type="gramEnd"/>
            <w:r w:rsidR="00B951AE">
              <w:rPr>
                <w:sz w:val="22"/>
                <w:szCs w:val="22"/>
              </w:rPr>
              <w:t xml:space="preserve"> GMP Model</w:t>
            </w:r>
          </w:p>
          <w:p w14:paraId="0C466668" w14:textId="77777777" w:rsidR="00094361" w:rsidRPr="005424F3" w:rsidRDefault="00094361" w:rsidP="00982562">
            <w:pPr>
              <w:rPr>
                <w:sz w:val="24"/>
                <w:szCs w:val="24"/>
                <w:lang w:eastAsia="en-IN"/>
              </w:rPr>
            </w:pPr>
            <w:r w:rsidRPr="005424F3">
              <w:rPr>
                <w:b/>
                <w:bCs/>
                <w:sz w:val="24"/>
                <w:szCs w:val="24"/>
                <w:lang w:eastAsia="en-IN"/>
              </w:rPr>
              <w:t>Ultimate Vacuum:</w:t>
            </w:r>
            <w:r w:rsidRPr="005424F3">
              <w:rPr>
                <w:sz w:val="24"/>
                <w:szCs w:val="24"/>
                <w:lang w:eastAsia="en-IN"/>
              </w:rPr>
              <w:t xml:space="preserve"> Ranges </w:t>
            </w:r>
            <w:proofErr w:type="gramStart"/>
            <w:r w:rsidRPr="005424F3">
              <w:rPr>
                <w:sz w:val="24"/>
                <w:szCs w:val="24"/>
                <w:lang w:eastAsia="en-IN"/>
              </w:rPr>
              <w:t>from  70</w:t>
            </w:r>
            <w:proofErr w:type="gramEnd"/>
            <w:r w:rsidRPr="005424F3">
              <w:rPr>
                <w:sz w:val="24"/>
                <w:szCs w:val="24"/>
                <w:lang w:eastAsia="en-IN"/>
              </w:rPr>
              <w:t xml:space="preserve">  to  100 (for general filtration) down to  1.5  to 7  (for deep vacuum applications like rotary evaporation).</w:t>
            </w:r>
          </w:p>
          <w:p w14:paraId="03D34D85" w14:textId="77777777" w:rsidR="00094361" w:rsidRPr="005424F3" w:rsidRDefault="00094361" w:rsidP="00982562">
            <w:pPr>
              <w:rPr>
                <w:sz w:val="24"/>
                <w:szCs w:val="24"/>
                <w:lang w:eastAsia="en-IN"/>
              </w:rPr>
            </w:pPr>
            <w:r w:rsidRPr="005424F3">
              <w:rPr>
                <w:b/>
                <w:bCs/>
                <w:sz w:val="24"/>
                <w:szCs w:val="24"/>
                <w:lang w:eastAsia="en-IN"/>
              </w:rPr>
              <w:t>Free Air Displacement (Flow Rate):</w:t>
            </w:r>
            <w:r w:rsidRPr="005424F3">
              <w:rPr>
                <w:sz w:val="24"/>
                <w:szCs w:val="24"/>
                <w:lang w:eastAsia="en-IN"/>
              </w:rPr>
              <w:t xml:space="preserve"> Typically </w:t>
            </w:r>
            <w:proofErr w:type="gramStart"/>
            <w:r w:rsidRPr="005424F3">
              <w:rPr>
                <w:sz w:val="24"/>
                <w:szCs w:val="24"/>
                <w:lang w:eastAsia="en-IN"/>
              </w:rPr>
              <w:t>15  to</w:t>
            </w:r>
            <w:proofErr w:type="gramEnd"/>
            <w:r w:rsidRPr="005424F3">
              <w:rPr>
                <w:sz w:val="24"/>
                <w:szCs w:val="24"/>
                <w:lang w:eastAsia="en-IN"/>
              </w:rPr>
              <w:t xml:space="preserve"> 40  </w:t>
            </w:r>
            <w:proofErr w:type="spellStart"/>
            <w:r w:rsidRPr="005424F3">
              <w:rPr>
                <w:sz w:val="24"/>
                <w:szCs w:val="24"/>
                <w:lang w:eastAsia="en-IN"/>
              </w:rPr>
              <w:t>Liters</w:t>
            </w:r>
            <w:proofErr w:type="spellEnd"/>
            <w:r w:rsidRPr="005424F3">
              <w:rPr>
                <w:sz w:val="24"/>
                <w:szCs w:val="24"/>
                <w:lang w:eastAsia="en-IN"/>
              </w:rPr>
              <w:t>/Min (LPM)}\) depending on your manifold or flask size.</w:t>
            </w:r>
          </w:p>
          <w:p w14:paraId="5C51A176" w14:textId="77777777" w:rsidR="00094361" w:rsidRPr="005424F3" w:rsidRDefault="00094361" w:rsidP="00982562">
            <w:pPr>
              <w:rPr>
                <w:sz w:val="24"/>
                <w:szCs w:val="24"/>
                <w:lang w:eastAsia="en-IN"/>
              </w:rPr>
            </w:pPr>
            <w:r w:rsidRPr="005424F3">
              <w:rPr>
                <w:b/>
                <w:bCs/>
                <w:sz w:val="24"/>
                <w:szCs w:val="24"/>
                <w:lang w:eastAsia="en-IN"/>
              </w:rPr>
              <w:t>Motor Power:</w:t>
            </w:r>
            <w:r w:rsidRPr="005424F3">
              <w:rPr>
                <w:sz w:val="24"/>
                <w:szCs w:val="24"/>
                <w:lang w:eastAsia="en-IN"/>
              </w:rPr>
              <w:t xml:space="preserve"> Usually 1/8  to  1/4  HP</w:t>
            </w:r>
            <w:r>
              <w:rPr>
                <w:sz w:val="24"/>
                <w:szCs w:val="24"/>
                <w:lang w:eastAsia="en-IN"/>
              </w:rPr>
              <w:t xml:space="preserve"> </w:t>
            </w:r>
            <w:r w:rsidRPr="005424F3">
              <w:rPr>
                <w:sz w:val="24"/>
                <w:szCs w:val="24"/>
                <w:lang w:eastAsia="en-IN"/>
              </w:rPr>
              <w:t xml:space="preserve">or  0.25  kW </w:t>
            </w:r>
          </w:p>
          <w:p w14:paraId="42AC03E8" w14:textId="77777777" w:rsidR="00094361" w:rsidRDefault="00094361" w:rsidP="00982562">
            <w:pPr>
              <w:outlineLvl w:val="0"/>
              <w:rPr>
                <w:b/>
                <w:bCs/>
                <w:color w:val="161A22"/>
                <w:kern w:val="36"/>
                <w:sz w:val="24"/>
                <w:szCs w:val="24"/>
                <w:lang w:eastAsia="en-IN"/>
              </w:rPr>
            </w:pPr>
          </w:p>
        </w:tc>
        <w:tc>
          <w:tcPr>
            <w:tcW w:w="1208" w:type="dxa"/>
          </w:tcPr>
          <w:p w14:paraId="5C1EC587" w14:textId="77777777" w:rsidR="00094361" w:rsidRPr="00C80A39" w:rsidRDefault="00094361" w:rsidP="00982562">
            <w:pPr>
              <w:outlineLvl w:val="0"/>
              <w:rPr>
                <w:color w:val="161A22"/>
                <w:kern w:val="36"/>
                <w:sz w:val="24"/>
                <w:szCs w:val="24"/>
                <w:lang w:eastAsia="en-IN"/>
              </w:rPr>
            </w:pPr>
            <w:r w:rsidRPr="00C80A39">
              <w:rPr>
                <w:color w:val="161A22"/>
                <w:kern w:val="36"/>
                <w:sz w:val="24"/>
                <w:szCs w:val="24"/>
                <w:lang w:eastAsia="en-IN"/>
              </w:rPr>
              <w:t>2</w:t>
            </w:r>
          </w:p>
        </w:tc>
      </w:tr>
      <w:tr w:rsidR="00094361" w14:paraId="59F7D12D" w14:textId="77777777" w:rsidTr="00982562">
        <w:tc>
          <w:tcPr>
            <w:tcW w:w="993" w:type="dxa"/>
          </w:tcPr>
          <w:p w14:paraId="69063B44" w14:textId="77777777" w:rsidR="00094361" w:rsidRPr="003419DD" w:rsidRDefault="00094361" w:rsidP="00982562">
            <w:pPr>
              <w:jc w:val="center"/>
              <w:outlineLvl w:val="0"/>
              <w:rPr>
                <w:color w:val="161A22"/>
                <w:kern w:val="36"/>
                <w:sz w:val="24"/>
                <w:szCs w:val="24"/>
                <w:lang w:eastAsia="en-IN"/>
              </w:rPr>
            </w:pPr>
            <w:r w:rsidRPr="003419DD">
              <w:rPr>
                <w:color w:val="161A22"/>
                <w:kern w:val="36"/>
                <w:sz w:val="24"/>
                <w:szCs w:val="24"/>
                <w:lang w:eastAsia="en-IN"/>
              </w:rPr>
              <w:t>3</w:t>
            </w:r>
          </w:p>
        </w:tc>
        <w:tc>
          <w:tcPr>
            <w:tcW w:w="1843" w:type="dxa"/>
          </w:tcPr>
          <w:p w14:paraId="2F1C999D" w14:textId="77777777" w:rsidR="00094361" w:rsidRPr="00F00E4D" w:rsidRDefault="00094361" w:rsidP="00982562">
            <w:pPr>
              <w:outlineLvl w:val="0"/>
              <w:rPr>
                <w:color w:val="161A22"/>
                <w:kern w:val="36"/>
                <w:sz w:val="24"/>
                <w:szCs w:val="24"/>
                <w:lang w:eastAsia="en-IN"/>
              </w:rPr>
            </w:pPr>
            <w:r w:rsidRPr="00F00E4D">
              <w:rPr>
                <w:color w:val="161A22"/>
                <w:kern w:val="36"/>
                <w:sz w:val="24"/>
                <w:szCs w:val="24"/>
                <w:lang w:eastAsia="en-IN"/>
              </w:rPr>
              <w:t>Mechanical Stirrers</w:t>
            </w:r>
          </w:p>
        </w:tc>
        <w:tc>
          <w:tcPr>
            <w:tcW w:w="6270" w:type="dxa"/>
          </w:tcPr>
          <w:p w14:paraId="773DE3D0" w14:textId="77777777" w:rsidR="00094361" w:rsidRDefault="00094361" w:rsidP="00982562">
            <w:pPr>
              <w:pStyle w:val="Default"/>
            </w:pPr>
            <w:r>
              <w:rPr>
                <w:sz w:val="22"/>
                <w:szCs w:val="22"/>
              </w:rPr>
              <w:t xml:space="preserve">Heavy Duty laboratory Stirrer with Stand, Overhead Mixer, Variable Speed Control Brand: DROPLET </w:t>
            </w:r>
          </w:p>
          <w:p w14:paraId="1C59A338" w14:textId="77777777" w:rsidR="00094361" w:rsidRPr="0016432A" w:rsidRDefault="00094361" w:rsidP="00982562">
            <w:pPr>
              <w:rPr>
                <w:sz w:val="24"/>
                <w:szCs w:val="24"/>
                <w:lang w:eastAsia="en-IN"/>
              </w:rPr>
            </w:pPr>
            <w:r w:rsidRPr="0016432A">
              <w:rPr>
                <w:b/>
                <w:bCs/>
                <w:sz w:val="24"/>
                <w:szCs w:val="24"/>
                <w:lang w:eastAsia="en-IN"/>
              </w:rPr>
              <w:t>Motor Type:</w:t>
            </w:r>
            <w:r w:rsidRPr="0016432A">
              <w:rPr>
                <w:sz w:val="24"/>
                <w:szCs w:val="24"/>
                <w:lang w:eastAsia="en-IN"/>
              </w:rPr>
              <w:t xml:space="preserve"> Brushless DC (BLDC) for spark-free, quiet, and continuous operation</w:t>
            </w:r>
          </w:p>
          <w:p w14:paraId="35D74A2D" w14:textId="531B8E2F" w:rsidR="00094361" w:rsidRPr="0016432A" w:rsidRDefault="00094361" w:rsidP="00982562">
            <w:pPr>
              <w:rPr>
                <w:sz w:val="24"/>
                <w:szCs w:val="24"/>
                <w:lang w:eastAsia="en-IN"/>
              </w:rPr>
            </w:pPr>
            <w:r w:rsidRPr="0016432A">
              <w:rPr>
                <w:b/>
                <w:bCs/>
                <w:sz w:val="24"/>
                <w:szCs w:val="24"/>
                <w:lang w:eastAsia="en-IN"/>
              </w:rPr>
              <w:t>Capacity:</w:t>
            </w:r>
            <w:r w:rsidRPr="0016432A">
              <w:rPr>
                <w:sz w:val="24"/>
                <w:szCs w:val="24"/>
                <w:lang w:eastAsia="en-IN"/>
              </w:rPr>
              <w:t xml:space="preserve"> Ranges </w:t>
            </w:r>
            <w:r w:rsidR="00B951AE">
              <w:rPr>
                <w:sz w:val="24"/>
                <w:szCs w:val="24"/>
                <w:lang w:eastAsia="en-IN"/>
              </w:rPr>
              <w:t>0.5 L to 5 L</w:t>
            </w:r>
            <w:r w:rsidRPr="0016432A">
              <w:rPr>
                <w:sz w:val="24"/>
                <w:szCs w:val="24"/>
                <w:lang w:eastAsia="en-IN"/>
              </w:rPr>
              <w:t xml:space="preserve"> of water or aqueous solutions</w:t>
            </w:r>
          </w:p>
          <w:p w14:paraId="1F4567FB" w14:textId="72C81180" w:rsidR="00094361" w:rsidRPr="0016432A" w:rsidRDefault="00094361" w:rsidP="00982562">
            <w:pPr>
              <w:rPr>
                <w:sz w:val="24"/>
                <w:szCs w:val="24"/>
                <w:lang w:eastAsia="en-IN"/>
              </w:rPr>
            </w:pPr>
            <w:r w:rsidRPr="0016432A">
              <w:rPr>
                <w:b/>
                <w:bCs/>
                <w:sz w:val="24"/>
                <w:szCs w:val="24"/>
                <w:lang w:eastAsia="en-IN"/>
              </w:rPr>
              <w:t>Speed Range:</w:t>
            </w:r>
            <w:r w:rsidRPr="0016432A">
              <w:rPr>
                <w:sz w:val="24"/>
                <w:szCs w:val="24"/>
                <w:lang w:eastAsia="en-IN"/>
              </w:rPr>
              <w:t xml:space="preserve"> Variable, typically adjustable from 50 RPM up to </w:t>
            </w:r>
            <w:proofErr w:type="gramStart"/>
            <w:r w:rsidR="00B951AE">
              <w:rPr>
                <w:sz w:val="24"/>
                <w:szCs w:val="24"/>
                <w:lang w:eastAsia="en-IN"/>
              </w:rPr>
              <w:t>1</w:t>
            </w:r>
            <w:r w:rsidRPr="0016432A">
              <w:rPr>
                <w:sz w:val="24"/>
                <w:szCs w:val="24"/>
                <w:lang w:eastAsia="en-IN"/>
              </w:rPr>
              <w:t>000  RPM</w:t>
            </w:r>
            <w:proofErr w:type="gramEnd"/>
          </w:p>
          <w:p w14:paraId="44B2D489" w14:textId="77777777" w:rsidR="00094361" w:rsidRPr="0016432A" w:rsidRDefault="00094361" w:rsidP="00982562">
            <w:pPr>
              <w:rPr>
                <w:sz w:val="24"/>
                <w:szCs w:val="24"/>
                <w:lang w:eastAsia="en-IN"/>
              </w:rPr>
            </w:pPr>
            <w:r w:rsidRPr="0016432A">
              <w:rPr>
                <w:b/>
                <w:bCs/>
                <w:sz w:val="24"/>
                <w:szCs w:val="24"/>
                <w:lang w:eastAsia="en-IN"/>
              </w:rPr>
              <w:t>Torque:</w:t>
            </w:r>
            <w:r w:rsidRPr="0016432A">
              <w:rPr>
                <w:sz w:val="24"/>
                <w:szCs w:val="24"/>
                <w:lang w:eastAsia="en-IN"/>
              </w:rPr>
              <w:t xml:space="preserve"> High-torque models are used for viscous liquids (creams, oils, slurries)</w:t>
            </w:r>
          </w:p>
          <w:p w14:paraId="1B906922" w14:textId="77777777" w:rsidR="00094361" w:rsidRPr="00F00E4D" w:rsidRDefault="00094361" w:rsidP="00982562">
            <w:pPr>
              <w:rPr>
                <w:sz w:val="24"/>
                <w:szCs w:val="24"/>
              </w:rPr>
            </w:pPr>
            <w:r w:rsidRPr="0016432A">
              <w:rPr>
                <w:b/>
                <w:bCs/>
                <w:sz w:val="24"/>
                <w:szCs w:val="24"/>
                <w:lang w:eastAsia="en-IN"/>
              </w:rPr>
              <w:t>Material:</w:t>
            </w:r>
            <w:r w:rsidRPr="0016432A">
              <w:rPr>
                <w:sz w:val="24"/>
                <w:szCs w:val="24"/>
                <w:lang w:eastAsia="en-IN"/>
              </w:rPr>
              <w:t xml:space="preserve"> Stainless Steel (SS 304 / SS 316) stirring shafts and paddles</w:t>
            </w:r>
            <w:r w:rsidRPr="00F00E4D">
              <w:rPr>
                <w:sz w:val="24"/>
                <w:szCs w:val="24"/>
                <w:lang w:eastAsia="en-IN"/>
              </w:rPr>
              <w:t>.</w:t>
            </w:r>
          </w:p>
          <w:p w14:paraId="0E1DFD45" w14:textId="77777777" w:rsidR="00094361" w:rsidRDefault="00094361" w:rsidP="00982562">
            <w:pPr>
              <w:outlineLvl w:val="0"/>
              <w:rPr>
                <w:b/>
                <w:bCs/>
                <w:color w:val="161A22"/>
                <w:kern w:val="36"/>
                <w:sz w:val="24"/>
                <w:szCs w:val="24"/>
                <w:lang w:eastAsia="en-IN"/>
              </w:rPr>
            </w:pPr>
          </w:p>
        </w:tc>
        <w:tc>
          <w:tcPr>
            <w:tcW w:w="1208" w:type="dxa"/>
          </w:tcPr>
          <w:p w14:paraId="2F89F138" w14:textId="77777777" w:rsidR="00094361" w:rsidRPr="00F00E4D" w:rsidRDefault="00094361" w:rsidP="00982562">
            <w:pPr>
              <w:outlineLvl w:val="0"/>
              <w:rPr>
                <w:color w:val="161A22"/>
                <w:kern w:val="36"/>
                <w:sz w:val="24"/>
                <w:szCs w:val="24"/>
                <w:lang w:eastAsia="en-IN"/>
              </w:rPr>
            </w:pPr>
            <w:r w:rsidRPr="00F00E4D">
              <w:rPr>
                <w:color w:val="161A22"/>
                <w:kern w:val="36"/>
                <w:sz w:val="24"/>
                <w:szCs w:val="24"/>
                <w:lang w:eastAsia="en-IN"/>
              </w:rPr>
              <w:t>2</w:t>
            </w:r>
          </w:p>
        </w:tc>
      </w:tr>
      <w:tr w:rsidR="00094361" w14:paraId="76170E9A" w14:textId="77777777" w:rsidTr="00982562">
        <w:tc>
          <w:tcPr>
            <w:tcW w:w="993" w:type="dxa"/>
          </w:tcPr>
          <w:p w14:paraId="13209167" w14:textId="77777777" w:rsidR="00094361" w:rsidRPr="003419DD" w:rsidRDefault="00094361" w:rsidP="00982562">
            <w:pPr>
              <w:jc w:val="center"/>
              <w:outlineLvl w:val="0"/>
              <w:rPr>
                <w:color w:val="161A22"/>
                <w:kern w:val="36"/>
                <w:sz w:val="24"/>
                <w:szCs w:val="24"/>
                <w:lang w:eastAsia="en-IN"/>
              </w:rPr>
            </w:pPr>
            <w:r w:rsidRPr="003419DD">
              <w:rPr>
                <w:color w:val="161A22"/>
                <w:kern w:val="36"/>
                <w:sz w:val="24"/>
                <w:szCs w:val="24"/>
                <w:lang w:eastAsia="en-IN"/>
              </w:rPr>
              <w:t>4</w:t>
            </w:r>
          </w:p>
        </w:tc>
        <w:tc>
          <w:tcPr>
            <w:tcW w:w="1843" w:type="dxa"/>
          </w:tcPr>
          <w:p w14:paraId="6376DF07" w14:textId="77777777" w:rsidR="00094361" w:rsidRDefault="00094361" w:rsidP="00982562">
            <w:pPr>
              <w:pStyle w:val="Default"/>
            </w:pPr>
            <w:r>
              <w:rPr>
                <w:sz w:val="22"/>
                <w:szCs w:val="22"/>
              </w:rPr>
              <w:t xml:space="preserve">Magnetic Stirrers with Thermostat </w:t>
            </w:r>
          </w:p>
          <w:p w14:paraId="6256FBBD" w14:textId="77777777" w:rsidR="00094361" w:rsidRDefault="00094361" w:rsidP="00982562">
            <w:pPr>
              <w:outlineLvl w:val="0"/>
              <w:rPr>
                <w:b/>
                <w:bCs/>
                <w:color w:val="161A22"/>
                <w:kern w:val="36"/>
                <w:sz w:val="24"/>
                <w:szCs w:val="24"/>
                <w:lang w:eastAsia="en-IN"/>
              </w:rPr>
            </w:pPr>
          </w:p>
        </w:tc>
        <w:tc>
          <w:tcPr>
            <w:tcW w:w="6270" w:type="dxa"/>
          </w:tcPr>
          <w:p w14:paraId="3E046697" w14:textId="77777777" w:rsidR="00094361" w:rsidRDefault="00094361" w:rsidP="00982562">
            <w:pPr>
              <w:rPr>
                <w:b/>
                <w:bCs/>
                <w:sz w:val="24"/>
                <w:szCs w:val="24"/>
                <w:lang w:eastAsia="en-IN"/>
              </w:rPr>
            </w:pPr>
            <w:r>
              <w:rPr>
                <w:b/>
                <w:bCs/>
                <w:sz w:val="24"/>
                <w:szCs w:val="24"/>
                <w:lang w:eastAsia="en-IN"/>
              </w:rPr>
              <w:t>HSN Code:84798200</w:t>
            </w:r>
          </w:p>
          <w:p w14:paraId="49E07C08" w14:textId="5FAE9C90" w:rsidR="00094361" w:rsidRPr="00865071" w:rsidRDefault="00094361" w:rsidP="00982562">
            <w:pPr>
              <w:rPr>
                <w:sz w:val="24"/>
                <w:szCs w:val="24"/>
                <w:lang w:eastAsia="en-IN"/>
              </w:rPr>
            </w:pPr>
            <w:r w:rsidRPr="00865071">
              <w:rPr>
                <w:b/>
                <w:bCs/>
                <w:sz w:val="24"/>
                <w:szCs w:val="24"/>
                <w:lang w:eastAsia="en-IN"/>
              </w:rPr>
              <w:t>Stirring Speed:</w:t>
            </w:r>
            <w:r w:rsidRPr="00865071">
              <w:rPr>
                <w:sz w:val="24"/>
                <w:szCs w:val="24"/>
                <w:lang w:eastAsia="en-IN"/>
              </w:rPr>
              <w:t xml:space="preserve"> Typically ranges from 50 to 1</w:t>
            </w:r>
            <w:r w:rsidR="00B951AE">
              <w:rPr>
                <w:sz w:val="24"/>
                <w:szCs w:val="24"/>
                <w:lang w:eastAsia="en-IN"/>
              </w:rPr>
              <w:t>0</w:t>
            </w:r>
            <w:r w:rsidRPr="00865071">
              <w:rPr>
                <w:sz w:val="24"/>
                <w:szCs w:val="24"/>
                <w:lang w:eastAsia="en-IN"/>
              </w:rPr>
              <w:t>00 RP</w:t>
            </w:r>
            <w:r>
              <w:rPr>
                <w:sz w:val="24"/>
                <w:szCs w:val="24"/>
                <w:lang w:eastAsia="en-IN"/>
              </w:rPr>
              <w:t>M</w:t>
            </w:r>
            <w:r w:rsidRPr="00865071">
              <w:rPr>
                <w:sz w:val="24"/>
                <w:szCs w:val="24"/>
                <w:lang w:eastAsia="en-IN"/>
              </w:rPr>
              <w:t>.</w:t>
            </w:r>
          </w:p>
          <w:p w14:paraId="44031C31" w14:textId="476E7E7A" w:rsidR="00094361" w:rsidRPr="00865071" w:rsidRDefault="00094361" w:rsidP="00982562">
            <w:pPr>
              <w:rPr>
                <w:sz w:val="24"/>
                <w:szCs w:val="24"/>
                <w:lang w:eastAsia="en-IN"/>
              </w:rPr>
            </w:pPr>
            <w:r w:rsidRPr="00865071">
              <w:rPr>
                <w:b/>
                <w:bCs/>
                <w:sz w:val="24"/>
                <w:szCs w:val="24"/>
                <w:lang w:eastAsia="en-IN"/>
              </w:rPr>
              <w:t>Temperature Range:</w:t>
            </w:r>
            <w:r w:rsidRPr="00865071">
              <w:rPr>
                <w:sz w:val="24"/>
                <w:szCs w:val="24"/>
                <w:lang w:eastAsia="en-IN"/>
              </w:rPr>
              <w:t xml:space="preserve"> Thermostats/hot plates commonly heat up to </w:t>
            </w:r>
            <w:r w:rsidR="00B951AE">
              <w:rPr>
                <w:sz w:val="24"/>
                <w:szCs w:val="24"/>
                <w:lang w:eastAsia="en-IN"/>
              </w:rPr>
              <w:t>250</w:t>
            </w:r>
            <w:r>
              <w:rPr>
                <w:sz w:val="24"/>
                <w:szCs w:val="24"/>
                <w:lang w:eastAsia="en-IN"/>
              </w:rPr>
              <w:t xml:space="preserve"> </w:t>
            </w:r>
            <w:r w:rsidRPr="005B2F80">
              <w:rPr>
                <w:sz w:val="24"/>
                <w:szCs w:val="24"/>
                <w:vertAlign w:val="superscript"/>
                <w:lang w:eastAsia="en-IN"/>
              </w:rPr>
              <w:t>O</w:t>
            </w:r>
            <w:r w:rsidRPr="00865071">
              <w:rPr>
                <w:sz w:val="24"/>
                <w:szCs w:val="24"/>
                <w:lang w:eastAsia="en-IN"/>
              </w:rPr>
              <w:t>C</w:t>
            </w:r>
            <w:r>
              <w:rPr>
                <w:sz w:val="24"/>
                <w:szCs w:val="24"/>
                <w:lang w:eastAsia="en-IN"/>
              </w:rPr>
              <w:t xml:space="preserve"> </w:t>
            </w:r>
          </w:p>
          <w:p w14:paraId="465D631C" w14:textId="77777777" w:rsidR="00094361" w:rsidRPr="00865071" w:rsidRDefault="00094361" w:rsidP="00982562">
            <w:pPr>
              <w:rPr>
                <w:sz w:val="24"/>
                <w:szCs w:val="24"/>
                <w:lang w:eastAsia="en-IN"/>
              </w:rPr>
            </w:pPr>
            <w:r w:rsidRPr="00865071">
              <w:rPr>
                <w:b/>
                <w:bCs/>
                <w:sz w:val="24"/>
                <w:szCs w:val="24"/>
                <w:lang w:eastAsia="en-IN"/>
              </w:rPr>
              <w:t>Temperature Accuracy:</w:t>
            </w:r>
            <w:r w:rsidRPr="00865071">
              <w:rPr>
                <w:sz w:val="24"/>
                <w:szCs w:val="24"/>
                <w:lang w:eastAsia="en-IN"/>
              </w:rPr>
              <w:t xml:space="preserve"> Often within </w:t>
            </w:r>
            <w:r w:rsidRPr="00927BDF">
              <w:rPr>
                <w:sz w:val="24"/>
                <w:szCs w:val="24"/>
              </w:rPr>
              <w:t xml:space="preserve">±1 </w:t>
            </w:r>
            <w:r w:rsidRPr="00927BDF">
              <w:rPr>
                <w:sz w:val="24"/>
                <w:szCs w:val="24"/>
                <w:vertAlign w:val="superscript"/>
              </w:rPr>
              <w:t>O</w:t>
            </w:r>
            <w:r w:rsidRPr="00927BDF">
              <w:rPr>
                <w:sz w:val="24"/>
                <w:szCs w:val="24"/>
              </w:rPr>
              <w:t>C</w:t>
            </w:r>
          </w:p>
          <w:p w14:paraId="6ED84614" w14:textId="77777777" w:rsidR="00094361" w:rsidRDefault="00094361" w:rsidP="00982562">
            <w:pPr>
              <w:rPr>
                <w:sz w:val="24"/>
                <w:szCs w:val="24"/>
                <w:lang w:eastAsia="en-IN"/>
              </w:rPr>
            </w:pPr>
            <w:r w:rsidRPr="00865071">
              <w:rPr>
                <w:b/>
                <w:bCs/>
                <w:sz w:val="24"/>
                <w:szCs w:val="24"/>
                <w:lang w:eastAsia="en-IN"/>
              </w:rPr>
              <w:t>Stirring Volume:</w:t>
            </w:r>
            <w:r w:rsidRPr="00865071">
              <w:rPr>
                <w:sz w:val="24"/>
                <w:szCs w:val="24"/>
                <w:lang w:eastAsia="en-IN"/>
              </w:rPr>
              <w:t xml:space="preserve"> Available in various capacities, </w:t>
            </w:r>
          </w:p>
          <w:p w14:paraId="07B004D0" w14:textId="4411DC75" w:rsidR="00B951AE" w:rsidRDefault="00B951AE" w:rsidP="00982562">
            <w:pPr>
              <w:rPr>
                <w:b/>
                <w:bCs/>
                <w:color w:val="161A22"/>
                <w:kern w:val="36"/>
                <w:sz w:val="24"/>
                <w:szCs w:val="24"/>
                <w:lang w:eastAsia="en-IN"/>
              </w:rPr>
            </w:pPr>
            <w:r>
              <w:rPr>
                <w:sz w:val="24"/>
                <w:szCs w:val="24"/>
                <w:lang w:eastAsia="en-IN"/>
              </w:rPr>
              <w:t>From 0.1 L to 2 L</w:t>
            </w:r>
          </w:p>
        </w:tc>
        <w:tc>
          <w:tcPr>
            <w:tcW w:w="1208" w:type="dxa"/>
          </w:tcPr>
          <w:p w14:paraId="06B558A9" w14:textId="77777777" w:rsidR="00094361" w:rsidRPr="008A6D4D" w:rsidRDefault="00094361" w:rsidP="00982562">
            <w:pPr>
              <w:outlineLvl w:val="0"/>
              <w:rPr>
                <w:color w:val="161A22"/>
                <w:kern w:val="36"/>
                <w:sz w:val="24"/>
                <w:szCs w:val="24"/>
                <w:lang w:eastAsia="en-IN"/>
              </w:rPr>
            </w:pPr>
            <w:r w:rsidRPr="008A6D4D">
              <w:rPr>
                <w:color w:val="161A22"/>
                <w:kern w:val="36"/>
                <w:sz w:val="24"/>
                <w:szCs w:val="24"/>
                <w:lang w:eastAsia="en-IN"/>
              </w:rPr>
              <w:t>2</w:t>
            </w:r>
          </w:p>
        </w:tc>
      </w:tr>
      <w:tr w:rsidR="00094361" w14:paraId="4A91A0EF" w14:textId="77777777" w:rsidTr="00982562">
        <w:tc>
          <w:tcPr>
            <w:tcW w:w="993" w:type="dxa"/>
          </w:tcPr>
          <w:p w14:paraId="6D982786" w14:textId="77777777" w:rsidR="00094361" w:rsidRPr="003419DD" w:rsidRDefault="00094361" w:rsidP="00982562">
            <w:pPr>
              <w:jc w:val="center"/>
              <w:outlineLvl w:val="0"/>
              <w:rPr>
                <w:color w:val="161A22"/>
                <w:kern w:val="36"/>
                <w:sz w:val="24"/>
                <w:szCs w:val="24"/>
                <w:lang w:eastAsia="en-IN"/>
              </w:rPr>
            </w:pPr>
            <w:r w:rsidRPr="003419DD">
              <w:rPr>
                <w:color w:val="161A22"/>
                <w:kern w:val="36"/>
                <w:sz w:val="24"/>
                <w:szCs w:val="24"/>
                <w:lang w:eastAsia="en-IN"/>
              </w:rPr>
              <w:t>5</w:t>
            </w:r>
          </w:p>
        </w:tc>
        <w:tc>
          <w:tcPr>
            <w:tcW w:w="1843" w:type="dxa"/>
          </w:tcPr>
          <w:p w14:paraId="01312A02" w14:textId="77777777" w:rsidR="00094361" w:rsidRDefault="00094361" w:rsidP="00982562">
            <w:pPr>
              <w:pStyle w:val="Default"/>
            </w:pPr>
            <w:r>
              <w:rPr>
                <w:sz w:val="22"/>
                <w:szCs w:val="22"/>
              </w:rPr>
              <w:t xml:space="preserve">Refrigerator </w:t>
            </w:r>
          </w:p>
          <w:p w14:paraId="5625389C" w14:textId="77777777" w:rsidR="00094361" w:rsidRDefault="00094361" w:rsidP="00982562">
            <w:pPr>
              <w:outlineLvl w:val="0"/>
              <w:rPr>
                <w:b/>
                <w:bCs/>
                <w:color w:val="161A22"/>
                <w:kern w:val="36"/>
                <w:sz w:val="24"/>
                <w:szCs w:val="24"/>
                <w:lang w:eastAsia="en-IN"/>
              </w:rPr>
            </w:pPr>
          </w:p>
        </w:tc>
        <w:tc>
          <w:tcPr>
            <w:tcW w:w="6270" w:type="dxa"/>
          </w:tcPr>
          <w:p w14:paraId="6CF9A71D" w14:textId="48B91E59" w:rsidR="00094361" w:rsidRDefault="00B951AE" w:rsidP="00982562">
            <w:pPr>
              <w:pStyle w:val="Default"/>
            </w:pPr>
            <w:r>
              <w:rPr>
                <w:sz w:val="22"/>
                <w:szCs w:val="22"/>
              </w:rPr>
              <w:t>170-180 Litres, Double Door Model: Domestic type</w:t>
            </w:r>
            <w:r w:rsidR="00094361">
              <w:rPr>
                <w:sz w:val="22"/>
                <w:szCs w:val="22"/>
              </w:rPr>
              <w:t xml:space="preserve"> </w:t>
            </w:r>
          </w:p>
          <w:p w14:paraId="408D0529" w14:textId="77777777" w:rsidR="00094361" w:rsidRDefault="00094361" w:rsidP="00982562">
            <w:pPr>
              <w:outlineLvl w:val="0"/>
              <w:rPr>
                <w:b/>
                <w:bCs/>
                <w:color w:val="161A22"/>
                <w:kern w:val="36"/>
                <w:sz w:val="24"/>
                <w:szCs w:val="24"/>
                <w:lang w:eastAsia="en-IN"/>
              </w:rPr>
            </w:pPr>
          </w:p>
        </w:tc>
        <w:tc>
          <w:tcPr>
            <w:tcW w:w="1208" w:type="dxa"/>
          </w:tcPr>
          <w:p w14:paraId="7D0BD905" w14:textId="77777777" w:rsidR="00094361" w:rsidRPr="008A6D4D" w:rsidRDefault="00094361" w:rsidP="00982562">
            <w:pPr>
              <w:outlineLvl w:val="0"/>
              <w:rPr>
                <w:color w:val="161A22"/>
                <w:kern w:val="36"/>
                <w:sz w:val="24"/>
                <w:szCs w:val="24"/>
                <w:lang w:eastAsia="en-IN"/>
              </w:rPr>
            </w:pPr>
            <w:r w:rsidRPr="008A6D4D">
              <w:rPr>
                <w:color w:val="161A22"/>
                <w:kern w:val="36"/>
                <w:sz w:val="24"/>
                <w:szCs w:val="24"/>
                <w:lang w:eastAsia="en-IN"/>
              </w:rPr>
              <w:t>1</w:t>
            </w:r>
          </w:p>
        </w:tc>
      </w:tr>
      <w:tr w:rsidR="00094361" w14:paraId="12C25F89" w14:textId="77777777" w:rsidTr="00982562">
        <w:tc>
          <w:tcPr>
            <w:tcW w:w="993" w:type="dxa"/>
          </w:tcPr>
          <w:p w14:paraId="4FD7BE13" w14:textId="77777777" w:rsidR="00094361" w:rsidRPr="003419DD" w:rsidRDefault="00094361" w:rsidP="00982562">
            <w:pPr>
              <w:jc w:val="center"/>
              <w:outlineLvl w:val="0"/>
              <w:rPr>
                <w:color w:val="161A22"/>
                <w:kern w:val="36"/>
                <w:sz w:val="24"/>
                <w:szCs w:val="24"/>
                <w:lang w:eastAsia="en-IN"/>
              </w:rPr>
            </w:pPr>
            <w:r w:rsidRPr="003419DD">
              <w:rPr>
                <w:color w:val="161A22"/>
                <w:kern w:val="36"/>
                <w:sz w:val="24"/>
                <w:szCs w:val="24"/>
                <w:lang w:eastAsia="en-IN"/>
              </w:rPr>
              <w:t>6</w:t>
            </w:r>
          </w:p>
        </w:tc>
        <w:tc>
          <w:tcPr>
            <w:tcW w:w="1843" w:type="dxa"/>
          </w:tcPr>
          <w:p w14:paraId="22A3C329" w14:textId="77777777" w:rsidR="00094361" w:rsidRDefault="00094361" w:rsidP="00982562">
            <w:pPr>
              <w:pStyle w:val="Default"/>
            </w:pPr>
            <w:r>
              <w:rPr>
                <w:sz w:val="22"/>
                <w:szCs w:val="22"/>
              </w:rPr>
              <w:t xml:space="preserve">Microscopes </w:t>
            </w:r>
          </w:p>
          <w:p w14:paraId="7F82B0B7" w14:textId="77777777" w:rsidR="00094361" w:rsidRDefault="00094361" w:rsidP="00982562">
            <w:pPr>
              <w:outlineLvl w:val="0"/>
              <w:rPr>
                <w:b/>
                <w:bCs/>
                <w:color w:val="161A22"/>
                <w:kern w:val="36"/>
                <w:sz w:val="24"/>
                <w:szCs w:val="24"/>
                <w:lang w:eastAsia="en-IN"/>
              </w:rPr>
            </w:pPr>
          </w:p>
        </w:tc>
        <w:tc>
          <w:tcPr>
            <w:tcW w:w="6270" w:type="dxa"/>
          </w:tcPr>
          <w:p w14:paraId="53C25EDB" w14:textId="77777777" w:rsidR="00094361" w:rsidRDefault="00094361" w:rsidP="00982562">
            <w:pPr>
              <w:outlineLvl w:val="0"/>
              <w:rPr>
                <w:color w:val="161A22"/>
                <w:kern w:val="36"/>
                <w:sz w:val="24"/>
                <w:szCs w:val="24"/>
                <w:lang w:eastAsia="en-IN"/>
              </w:rPr>
            </w:pPr>
            <w:r w:rsidRPr="00984FCD">
              <w:rPr>
                <w:color w:val="161A22"/>
                <w:kern w:val="36"/>
                <w:sz w:val="24"/>
                <w:szCs w:val="24"/>
                <w:lang w:eastAsia="en-IN"/>
              </w:rPr>
              <w:t>HSN:9011</w:t>
            </w:r>
          </w:p>
          <w:p w14:paraId="62BDD37E" w14:textId="77777777" w:rsidR="00094361" w:rsidRPr="006366E7" w:rsidRDefault="00094361" w:rsidP="00982562">
            <w:pPr>
              <w:pStyle w:val="BodyText"/>
              <w:spacing w:before="1" w:line="264" w:lineRule="auto"/>
              <w:ind w:left="154" w:hanging="101"/>
              <w:jc w:val="both"/>
              <w:rPr>
                <w:lang w:eastAsia="en-IN"/>
              </w:rPr>
            </w:pPr>
            <w:r>
              <w:rPr>
                <w:lang w:eastAsia="en-IN"/>
              </w:rPr>
              <w:t xml:space="preserve"> </w:t>
            </w:r>
            <w:proofErr w:type="spellStart"/>
            <w:r w:rsidRPr="006366E7">
              <w:rPr>
                <w:lang w:eastAsia="en-IN"/>
              </w:rPr>
              <w:t>Vìewing</w:t>
            </w:r>
            <w:proofErr w:type="spellEnd"/>
            <w:r w:rsidRPr="006366E7">
              <w:rPr>
                <w:lang w:eastAsia="en-IN"/>
              </w:rPr>
              <w:t xml:space="preserve"> body: Binocular 45 deg. Inclined, 360ᵉ Rotatable. -. </w:t>
            </w:r>
            <w:proofErr w:type="gramStart"/>
            <w:r w:rsidRPr="006366E7">
              <w:rPr>
                <w:lang w:eastAsia="en-IN"/>
              </w:rPr>
              <w:lastRenderedPageBreak/>
              <w:t>Stan :</w:t>
            </w:r>
            <w:proofErr w:type="gramEnd"/>
            <w:r w:rsidRPr="006366E7">
              <w:rPr>
                <w:lang w:eastAsia="en-IN"/>
              </w:rPr>
              <w:t xml:space="preserve"> Sturdy stand with ant rust, </w:t>
            </w:r>
            <w:proofErr w:type="spellStart"/>
            <w:r w:rsidRPr="006366E7">
              <w:rPr>
                <w:lang w:eastAsia="en-IN"/>
              </w:rPr>
              <w:t>antbacterial</w:t>
            </w:r>
            <w:proofErr w:type="spellEnd"/>
            <w:r w:rsidRPr="006366E7">
              <w:rPr>
                <w:lang w:eastAsia="en-IN"/>
              </w:rPr>
              <w:t xml:space="preserve"> materials. </w:t>
            </w:r>
            <w:proofErr w:type="spellStart"/>
            <w:r w:rsidRPr="006366E7">
              <w:rPr>
                <w:lang w:eastAsia="en-IN"/>
              </w:rPr>
              <w:t>Nośe</w:t>
            </w:r>
            <w:proofErr w:type="spellEnd"/>
            <w:r w:rsidRPr="006366E7">
              <w:rPr>
                <w:lang w:eastAsia="en-IN"/>
              </w:rPr>
              <w:t xml:space="preserve"> </w:t>
            </w:r>
            <w:proofErr w:type="spellStart"/>
            <w:r w:rsidRPr="006366E7">
              <w:rPr>
                <w:lang w:eastAsia="en-IN"/>
              </w:rPr>
              <w:t>piece,”lower</w:t>
            </w:r>
            <w:proofErr w:type="spellEnd"/>
            <w:r w:rsidRPr="006366E7">
              <w:rPr>
                <w:lang w:eastAsia="en-IN"/>
              </w:rPr>
              <w:t xml:space="preserve"> is integrated into the column, a student p</w:t>
            </w:r>
            <w:r>
              <w:rPr>
                <w:lang w:eastAsia="en-IN"/>
              </w:rPr>
              <w:t>r</w:t>
            </w:r>
            <w:r w:rsidRPr="006366E7">
              <w:rPr>
                <w:lang w:eastAsia="en-IN"/>
              </w:rPr>
              <w:t>oof feature.</w:t>
            </w:r>
          </w:p>
          <w:p w14:paraId="2767841B" w14:textId="77777777" w:rsidR="00094361" w:rsidRPr="006366E7" w:rsidRDefault="00094361" w:rsidP="00982562">
            <w:pPr>
              <w:pStyle w:val="BodyText"/>
              <w:spacing w:before="22"/>
              <w:jc w:val="both"/>
              <w:rPr>
                <w:lang w:eastAsia="en-IN"/>
              </w:rPr>
            </w:pPr>
            <w:r>
              <w:rPr>
                <w:lang w:eastAsia="en-IN"/>
              </w:rPr>
              <w:t xml:space="preserve"> </w:t>
            </w:r>
            <w:r w:rsidRPr="006366E7">
              <w:rPr>
                <w:lang w:eastAsia="en-IN"/>
              </w:rPr>
              <w:t>Co-</w:t>
            </w:r>
            <w:proofErr w:type="spellStart"/>
            <w:r w:rsidRPr="006366E7">
              <w:rPr>
                <w:lang w:eastAsia="en-IN"/>
              </w:rPr>
              <w:t>axail</w:t>
            </w:r>
            <w:proofErr w:type="spellEnd"/>
            <w:r w:rsidRPr="006366E7">
              <w:rPr>
                <w:lang w:eastAsia="en-IN"/>
              </w:rPr>
              <w:t xml:space="preserve"> controls </w:t>
            </w:r>
            <w:proofErr w:type="spellStart"/>
            <w:r w:rsidRPr="006366E7">
              <w:rPr>
                <w:lang w:eastAsia="en-IN"/>
              </w:rPr>
              <w:t>coane</w:t>
            </w:r>
            <w:proofErr w:type="spellEnd"/>
            <w:r w:rsidRPr="006366E7">
              <w:rPr>
                <w:lang w:eastAsia="en-IN"/>
              </w:rPr>
              <w:t xml:space="preserve"> &amp; fine focusing for x/y </w:t>
            </w:r>
            <w:r>
              <w:rPr>
                <w:lang w:eastAsia="en-IN"/>
              </w:rPr>
              <w:t>move</w:t>
            </w:r>
            <w:r w:rsidRPr="006366E7">
              <w:rPr>
                <w:lang w:eastAsia="en-IN"/>
              </w:rPr>
              <w:t xml:space="preserve">ment of </w:t>
            </w:r>
            <w:r>
              <w:rPr>
                <w:lang w:eastAsia="en-IN"/>
              </w:rPr>
              <w:t xml:space="preserve">  </w:t>
            </w:r>
            <w:r w:rsidRPr="006366E7">
              <w:rPr>
                <w:lang w:eastAsia="en-IN"/>
              </w:rPr>
              <w:t>slide.</w:t>
            </w:r>
          </w:p>
          <w:p w14:paraId="4943D8E6" w14:textId="77777777" w:rsidR="00094361" w:rsidRPr="006366E7" w:rsidRDefault="00094361" w:rsidP="00982562">
            <w:pPr>
              <w:pStyle w:val="BodyText"/>
              <w:spacing w:before="14"/>
              <w:ind w:left="87"/>
              <w:jc w:val="both"/>
              <w:rPr>
                <w:lang w:eastAsia="en-IN"/>
              </w:rPr>
            </w:pPr>
            <w:r w:rsidRPr="006366E7">
              <w:rPr>
                <w:lang w:eastAsia="en-IN"/>
              </w:rPr>
              <w:t>Co-</w:t>
            </w:r>
            <w:proofErr w:type="spellStart"/>
            <w:r w:rsidRPr="006366E7">
              <w:rPr>
                <w:lang w:eastAsia="en-IN"/>
              </w:rPr>
              <w:t>axaiI</w:t>
            </w:r>
            <w:proofErr w:type="spellEnd"/>
            <w:r w:rsidRPr="006366E7">
              <w:rPr>
                <w:lang w:eastAsia="en-IN"/>
              </w:rPr>
              <w:t xml:space="preserve"> control mechanical stage for x/y movement of slide:</w:t>
            </w:r>
          </w:p>
          <w:p w14:paraId="4AE4C845" w14:textId="77777777" w:rsidR="00094361" w:rsidRPr="006366E7" w:rsidRDefault="00094361" w:rsidP="00982562">
            <w:pPr>
              <w:pStyle w:val="BodyText"/>
              <w:spacing w:before="30"/>
              <w:ind w:left="138"/>
              <w:jc w:val="both"/>
              <w:rPr>
                <w:b/>
                <w:bCs/>
              </w:rPr>
            </w:pPr>
            <w:proofErr w:type="spellStart"/>
            <w:r w:rsidRPr="006366E7">
              <w:rPr>
                <w:lang w:eastAsia="en-IN"/>
              </w:rPr>
              <w:t>Șub</w:t>
            </w:r>
            <w:proofErr w:type="spellEnd"/>
            <w:r w:rsidRPr="006366E7">
              <w:rPr>
                <w:lang w:eastAsia="en-IN"/>
              </w:rPr>
              <w:t xml:space="preserve"> stage ABBE </w:t>
            </w:r>
            <w:proofErr w:type="spellStart"/>
            <w:r w:rsidRPr="006366E7">
              <w:rPr>
                <w:lang w:eastAsia="en-IN"/>
              </w:rPr>
              <w:t>Condensor</w:t>
            </w:r>
            <w:proofErr w:type="spellEnd"/>
            <w:r w:rsidRPr="006366E7">
              <w:rPr>
                <w:lang w:eastAsia="en-IN"/>
              </w:rPr>
              <w:t xml:space="preserve"> NA 1:25 with </w:t>
            </w:r>
            <w:proofErr w:type="spellStart"/>
            <w:r w:rsidRPr="006366E7">
              <w:rPr>
                <w:lang w:eastAsia="en-IN"/>
              </w:rPr>
              <w:t>Aspharic</w:t>
            </w:r>
            <w:proofErr w:type="spellEnd"/>
            <w:r w:rsidRPr="006366E7">
              <w:rPr>
                <w:lang w:eastAsia="en-IN"/>
              </w:rPr>
              <w:t xml:space="preserve"> Lens, on Rack &amp;</w:t>
            </w:r>
            <w:r w:rsidRPr="00B849B5">
              <w:rPr>
                <w:bCs/>
              </w:rPr>
              <w:t>Pinion.</w:t>
            </w:r>
          </w:p>
          <w:p w14:paraId="45E3DB4E" w14:textId="77777777" w:rsidR="00094361" w:rsidRPr="00984FCD" w:rsidRDefault="00094361" w:rsidP="00982562">
            <w:pPr>
              <w:jc w:val="both"/>
              <w:outlineLvl w:val="0"/>
              <w:rPr>
                <w:color w:val="161A22"/>
                <w:kern w:val="36"/>
                <w:sz w:val="24"/>
                <w:szCs w:val="24"/>
                <w:lang w:eastAsia="en-IN"/>
              </w:rPr>
            </w:pPr>
            <w:proofErr w:type="gramStart"/>
            <w:r w:rsidRPr="006366E7">
              <w:rPr>
                <w:sz w:val="24"/>
                <w:szCs w:val="24"/>
                <w:lang w:eastAsia="en-IN"/>
              </w:rPr>
              <w:t>Illumination :</w:t>
            </w:r>
            <w:proofErr w:type="gramEnd"/>
            <w:r w:rsidRPr="006366E7">
              <w:rPr>
                <w:sz w:val="24"/>
                <w:szCs w:val="24"/>
                <w:lang w:eastAsia="en-IN"/>
              </w:rPr>
              <w:t xml:space="preserve"> 6v-20w HALOGEN </w:t>
            </w:r>
            <w:proofErr w:type="spellStart"/>
            <w:r w:rsidRPr="006366E7">
              <w:rPr>
                <w:sz w:val="24"/>
                <w:szCs w:val="24"/>
                <w:lang w:eastAsia="en-IN"/>
              </w:rPr>
              <w:t>buİb</w:t>
            </w:r>
            <w:proofErr w:type="spellEnd"/>
            <w:r w:rsidRPr="006366E7">
              <w:rPr>
                <w:sz w:val="24"/>
                <w:szCs w:val="24"/>
                <w:lang w:eastAsia="en-IN"/>
              </w:rPr>
              <w:t xml:space="preserve"> with intensity control. </w:t>
            </w:r>
            <w:proofErr w:type="spellStart"/>
            <w:proofErr w:type="gramStart"/>
            <w:r w:rsidRPr="006366E7">
              <w:rPr>
                <w:sz w:val="24"/>
                <w:szCs w:val="24"/>
                <w:lang w:eastAsia="en-IN"/>
              </w:rPr>
              <w:t>Objectlves</w:t>
            </w:r>
            <w:proofErr w:type="spellEnd"/>
            <w:r w:rsidRPr="006366E7">
              <w:rPr>
                <w:sz w:val="24"/>
                <w:szCs w:val="24"/>
                <w:lang w:eastAsia="en-IN"/>
              </w:rPr>
              <w:t xml:space="preserve"> :</w:t>
            </w:r>
            <w:proofErr w:type="gramEnd"/>
            <w:r w:rsidRPr="006366E7">
              <w:rPr>
                <w:sz w:val="24"/>
                <w:szCs w:val="24"/>
                <w:lang w:eastAsia="en-IN"/>
              </w:rPr>
              <w:t xml:space="preserve"> Semi Plan </w:t>
            </w:r>
            <w:proofErr w:type="spellStart"/>
            <w:r w:rsidRPr="006366E7">
              <w:rPr>
                <w:sz w:val="24"/>
                <w:szCs w:val="24"/>
                <w:lang w:eastAsia="en-IN"/>
              </w:rPr>
              <w:t>Åch</w:t>
            </w:r>
            <w:proofErr w:type="spellEnd"/>
            <w:r w:rsidRPr="006366E7">
              <w:rPr>
                <w:sz w:val="24"/>
                <w:szCs w:val="24"/>
                <w:lang w:eastAsia="en-IN"/>
              </w:rPr>
              <w:t xml:space="preserve">. 4x,10x, 100x(SL)Oil </w:t>
            </w:r>
            <w:proofErr w:type="spellStart"/>
            <w:r>
              <w:rPr>
                <w:sz w:val="24"/>
                <w:szCs w:val="24"/>
                <w:lang w:eastAsia="en-IN"/>
              </w:rPr>
              <w:t>Imm</w:t>
            </w:r>
            <w:proofErr w:type="spellEnd"/>
            <w:r>
              <w:rPr>
                <w:sz w:val="24"/>
                <w:szCs w:val="24"/>
                <w:lang w:eastAsia="en-IN"/>
              </w:rPr>
              <w:t xml:space="preserve">., </w:t>
            </w:r>
            <w:r w:rsidRPr="006366E7">
              <w:rPr>
                <w:sz w:val="24"/>
                <w:szCs w:val="24"/>
                <w:lang w:eastAsia="en-IN"/>
              </w:rPr>
              <w:t xml:space="preserve">Plan 40x(SL). Eye </w:t>
            </w:r>
            <w:proofErr w:type="gramStart"/>
            <w:r w:rsidRPr="006366E7">
              <w:rPr>
                <w:sz w:val="24"/>
                <w:szCs w:val="24"/>
                <w:lang w:eastAsia="en-IN"/>
              </w:rPr>
              <w:t>Piece :</w:t>
            </w:r>
            <w:proofErr w:type="gramEnd"/>
            <w:r w:rsidRPr="006366E7">
              <w:rPr>
                <w:sz w:val="24"/>
                <w:szCs w:val="24"/>
                <w:lang w:eastAsia="en-IN"/>
              </w:rPr>
              <w:t xml:space="preserve"> WF 10x (FOV 18mm) with eye guards.</w:t>
            </w:r>
          </w:p>
        </w:tc>
        <w:tc>
          <w:tcPr>
            <w:tcW w:w="1208" w:type="dxa"/>
          </w:tcPr>
          <w:p w14:paraId="516109D0" w14:textId="77777777" w:rsidR="00094361" w:rsidRPr="00984FCD" w:rsidRDefault="00094361" w:rsidP="00982562">
            <w:pPr>
              <w:outlineLvl w:val="0"/>
              <w:rPr>
                <w:color w:val="161A22"/>
                <w:kern w:val="36"/>
                <w:sz w:val="24"/>
                <w:szCs w:val="24"/>
                <w:lang w:eastAsia="en-IN"/>
              </w:rPr>
            </w:pPr>
            <w:r w:rsidRPr="00984FCD">
              <w:rPr>
                <w:color w:val="161A22"/>
                <w:kern w:val="36"/>
                <w:sz w:val="24"/>
                <w:szCs w:val="24"/>
                <w:lang w:eastAsia="en-IN"/>
              </w:rPr>
              <w:lastRenderedPageBreak/>
              <w:t>6</w:t>
            </w:r>
          </w:p>
        </w:tc>
      </w:tr>
      <w:tr w:rsidR="00094361" w14:paraId="2D643F47" w14:textId="77777777" w:rsidTr="00982562">
        <w:tc>
          <w:tcPr>
            <w:tcW w:w="993" w:type="dxa"/>
          </w:tcPr>
          <w:p w14:paraId="45D7BE9F" w14:textId="77777777" w:rsidR="00094361" w:rsidRPr="003419DD" w:rsidRDefault="00094361" w:rsidP="00982562">
            <w:pPr>
              <w:jc w:val="center"/>
              <w:outlineLvl w:val="0"/>
              <w:rPr>
                <w:color w:val="161A22"/>
                <w:kern w:val="36"/>
                <w:sz w:val="24"/>
                <w:szCs w:val="24"/>
                <w:lang w:eastAsia="en-IN"/>
              </w:rPr>
            </w:pPr>
            <w:r w:rsidRPr="003419DD">
              <w:rPr>
                <w:color w:val="161A22"/>
                <w:kern w:val="36"/>
                <w:sz w:val="24"/>
                <w:szCs w:val="24"/>
                <w:lang w:eastAsia="en-IN"/>
              </w:rPr>
              <w:t>7</w:t>
            </w:r>
          </w:p>
        </w:tc>
        <w:tc>
          <w:tcPr>
            <w:tcW w:w="1843" w:type="dxa"/>
          </w:tcPr>
          <w:p w14:paraId="00B8A7EB" w14:textId="77777777" w:rsidR="00094361" w:rsidRDefault="00094361" w:rsidP="00982562">
            <w:pPr>
              <w:pStyle w:val="Default"/>
            </w:pPr>
            <w:r>
              <w:rPr>
                <w:sz w:val="22"/>
                <w:szCs w:val="22"/>
              </w:rPr>
              <w:t xml:space="preserve">Digital balance 10mg sensitivity </w:t>
            </w:r>
          </w:p>
          <w:p w14:paraId="470E80CB" w14:textId="77777777" w:rsidR="00094361" w:rsidRDefault="00094361" w:rsidP="00982562">
            <w:pPr>
              <w:outlineLvl w:val="0"/>
              <w:rPr>
                <w:b/>
                <w:bCs/>
                <w:color w:val="161A22"/>
                <w:kern w:val="36"/>
                <w:sz w:val="24"/>
                <w:szCs w:val="24"/>
                <w:lang w:eastAsia="en-IN"/>
              </w:rPr>
            </w:pPr>
          </w:p>
        </w:tc>
        <w:tc>
          <w:tcPr>
            <w:tcW w:w="6270" w:type="dxa"/>
          </w:tcPr>
          <w:p w14:paraId="126FBBD9" w14:textId="77777777" w:rsidR="00094361" w:rsidRDefault="00094361" w:rsidP="00982562">
            <w:pPr>
              <w:outlineLvl w:val="0"/>
              <w:rPr>
                <w:color w:val="161A22"/>
                <w:kern w:val="36"/>
                <w:sz w:val="24"/>
                <w:szCs w:val="24"/>
                <w:lang w:eastAsia="en-IN"/>
              </w:rPr>
            </w:pPr>
            <w:r w:rsidRPr="00EF051E">
              <w:rPr>
                <w:color w:val="161A22"/>
                <w:kern w:val="36"/>
                <w:sz w:val="24"/>
                <w:szCs w:val="24"/>
                <w:lang w:eastAsia="en-IN"/>
              </w:rPr>
              <w:t>Hi-tech</w:t>
            </w:r>
          </w:p>
          <w:p w14:paraId="63863970" w14:textId="77777777" w:rsidR="00094361" w:rsidRPr="00104E8D" w:rsidRDefault="00094361" w:rsidP="00982562">
            <w:pPr>
              <w:rPr>
                <w:sz w:val="24"/>
                <w:szCs w:val="24"/>
                <w:lang w:eastAsia="en-IN"/>
              </w:rPr>
            </w:pPr>
            <w:r w:rsidRPr="00104E8D">
              <w:rPr>
                <w:b/>
                <w:bCs/>
                <w:sz w:val="24"/>
                <w:szCs w:val="24"/>
                <w:lang w:eastAsia="en-IN"/>
              </w:rPr>
              <w:t>Readability / Accuracy:</w:t>
            </w:r>
            <w:r w:rsidRPr="00104E8D">
              <w:rPr>
                <w:sz w:val="24"/>
                <w:szCs w:val="24"/>
                <w:lang w:eastAsia="en-IN"/>
              </w:rPr>
              <w:t xml:space="preserve"> 10</w:t>
            </w:r>
            <w:r w:rsidRPr="00927BDF">
              <w:rPr>
                <w:sz w:val="24"/>
                <w:szCs w:val="24"/>
                <w:lang w:eastAsia="en-IN"/>
              </w:rPr>
              <w:t xml:space="preserve"> </w:t>
            </w:r>
            <w:r w:rsidRPr="00104E8D">
              <w:rPr>
                <w:sz w:val="24"/>
                <w:szCs w:val="24"/>
                <w:lang w:eastAsia="en-IN"/>
              </w:rPr>
              <w:t xml:space="preserve"> mg}\) or</w:t>
            </w:r>
            <w:r w:rsidRPr="00927BDF">
              <w:rPr>
                <w:sz w:val="24"/>
                <w:szCs w:val="24"/>
                <w:lang w:eastAsia="en-IN"/>
              </w:rPr>
              <w:t xml:space="preserve"> </w:t>
            </w:r>
            <w:r w:rsidRPr="00104E8D">
              <w:rPr>
                <w:sz w:val="24"/>
                <w:szCs w:val="24"/>
                <w:lang w:eastAsia="en-IN"/>
              </w:rPr>
              <w:t>0.01g</w:t>
            </w:r>
            <w:r w:rsidRPr="00927BDF">
              <w:rPr>
                <w:sz w:val="24"/>
                <w:szCs w:val="24"/>
                <w:lang w:eastAsia="en-IN"/>
              </w:rPr>
              <w:t xml:space="preserve"> </w:t>
            </w:r>
          </w:p>
          <w:p w14:paraId="2F567413" w14:textId="77777777" w:rsidR="00094361" w:rsidRPr="00104E8D" w:rsidRDefault="00094361" w:rsidP="00982562">
            <w:pPr>
              <w:rPr>
                <w:sz w:val="24"/>
                <w:szCs w:val="24"/>
                <w:lang w:eastAsia="en-IN"/>
              </w:rPr>
            </w:pPr>
            <w:r w:rsidRPr="00104E8D">
              <w:rPr>
                <w:b/>
                <w:bCs/>
                <w:sz w:val="24"/>
                <w:szCs w:val="24"/>
                <w:lang w:eastAsia="en-IN"/>
              </w:rPr>
              <w:t>Capacity Range:</w:t>
            </w:r>
            <w:r w:rsidRPr="00104E8D">
              <w:rPr>
                <w:sz w:val="24"/>
                <w:szCs w:val="24"/>
                <w:lang w:eastAsia="en-IN"/>
              </w:rPr>
              <w:t xml:space="preserve"> Typically between 300</w:t>
            </w:r>
            <w:r w:rsidRPr="00927BDF">
              <w:rPr>
                <w:sz w:val="24"/>
                <w:szCs w:val="24"/>
                <w:lang w:eastAsia="en-IN"/>
              </w:rPr>
              <w:t xml:space="preserve"> </w:t>
            </w:r>
            <w:r w:rsidRPr="00104E8D">
              <w:rPr>
                <w:sz w:val="24"/>
                <w:szCs w:val="24"/>
                <w:lang w:eastAsia="en-IN"/>
              </w:rPr>
              <w:t>g}\) and</w:t>
            </w:r>
            <w:r w:rsidRPr="00927BDF">
              <w:rPr>
                <w:sz w:val="24"/>
                <w:szCs w:val="24"/>
                <w:lang w:eastAsia="en-IN"/>
              </w:rPr>
              <w:t xml:space="preserve"> </w:t>
            </w:r>
            <w:r w:rsidRPr="00104E8D">
              <w:rPr>
                <w:sz w:val="24"/>
                <w:szCs w:val="24"/>
                <w:lang w:eastAsia="en-IN"/>
              </w:rPr>
              <w:t>1100 g</w:t>
            </w:r>
          </w:p>
          <w:p w14:paraId="22AFD672" w14:textId="77777777" w:rsidR="00094361" w:rsidRPr="00104E8D" w:rsidRDefault="00094361" w:rsidP="00982562">
            <w:pPr>
              <w:rPr>
                <w:sz w:val="24"/>
                <w:szCs w:val="24"/>
                <w:lang w:eastAsia="en-IN"/>
              </w:rPr>
            </w:pPr>
            <w:r w:rsidRPr="00104E8D">
              <w:rPr>
                <w:b/>
                <w:bCs/>
                <w:sz w:val="24"/>
                <w:szCs w:val="24"/>
                <w:lang w:eastAsia="en-IN"/>
              </w:rPr>
              <w:t>Weighing Technology:</w:t>
            </w:r>
            <w:r w:rsidRPr="00104E8D">
              <w:rPr>
                <w:sz w:val="24"/>
                <w:szCs w:val="24"/>
                <w:lang w:eastAsia="en-IN"/>
              </w:rPr>
              <w:t xml:space="preserve"> Often relies on Strain Gauge Load Cell or Electromagnetic Force Restoration (EMFRT)</w:t>
            </w:r>
          </w:p>
          <w:p w14:paraId="4EC28936" w14:textId="77777777" w:rsidR="00094361" w:rsidRPr="00104E8D" w:rsidRDefault="00094361" w:rsidP="00982562">
            <w:pPr>
              <w:rPr>
                <w:sz w:val="24"/>
                <w:szCs w:val="24"/>
                <w:lang w:eastAsia="en-IN"/>
              </w:rPr>
            </w:pPr>
            <w:r w:rsidRPr="00104E8D">
              <w:rPr>
                <w:b/>
                <w:bCs/>
                <w:sz w:val="24"/>
                <w:szCs w:val="24"/>
                <w:lang w:eastAsia="en-IN"/>
              </w:rPr>
              <w:t>Repeatability / Linearity:</w:t>
            </w:r>
            <w:r w:rsidRPr="00104E8D">
              <w:rPr>
                <w:sz w:val="24"/>
                <w:szCs w:val="24"/>
                <w:lang w:eastAsia="en-IN"/>
              </w:rPr>
              <w:t xml:space="preserve"> Generally 0.01 g</w:t>
            </w:r>
            <w:r w:rsidRPr="00927BDF">
              <w:rPr>
                <w:sz w:val="24"/>
                <w:szCs w:val="24"/>
                <w:lang w:eastAsia="en-IN"/>
              </w:rPr>
              <w:t xml:space="preserve"> </w:t>
            </w:r>
            <w:r w:rsidRPr="00104E8D">
              <w:rPr>
                <w:sz w:val="24"/>
                <w:szCs w:val="24"/>
                <w:lang w:eastAsia="en-IN"/>
              </w:rPr>
              <w:t xml:space="preserve"> to  0.02 g</w:t>
            </w:r>
          </w:p>
          <w:p w14:paraId="1816C67E" w14:textId="77777777" w:rsidR="00094361" w:rsidRPr="00104E8D" w:rsidRDefault="00094361" w:rsidP="00982562">
            <w:pPr>
              <w:rPr>
                <w:sz w:val="24"/>
                <w:szCs w:val="24"/>
                <w:lang w:eastAsia="en-IN"/>
              </w:rPr>
            </w:pPr>
            <w:r w:rsidRPr="00104E8D">
              <w:rPr>
                <w:b/>
                <w:bCs/>
                <w:sz w:val="24"/>
                <w:szCs w:val="24"/>
                <w:lang w:eastAsia="en-IN"/>
              </w:rPr>
              <w:t>Stabilization Time:</w:t>
            </w:r>
            <w:r w:rsidRPr="00104E8D">
              <w:rPr>
                <w:sz w:val="24"/>
                <w:szCs w:val="24"/>
                <w:lang w:eastAsia="en-IN"/>
              </w:rPr>
              <w:t xml:space="preserve">  3 to 4</w:t>
            </w:r>
            <w:r w:rsidRPr="00927BDF">
              <w:rPr>
                <w:sz w:val="24"/>
                <w:szCs w:val="24"/>
                <w:lang w:eastAsia="en-IN"/>
              </w:rPr>
              <w:t xml:space="preserve"> </w:t>
            </w:r>
            <w:r w:rsidRPr="00104E8D">
              <w:rPr>
                <w:sz w:val="24"/>
                <w:szCs w:val="24"/>
                <w:lang w:eastAsia="en-IN"/>
              </w:rPr>
              <w:t>seconds</w:t>
            </w:r>
          </w:p>
          <w:p w14:paraId="3CC99C80" w14:textId="77777777" w:rsidR="00094361" w:rsidRPr="00EF051E" w:rsidRDefault="00094361" w:rsidP="00982562">
            <w:pPr>
              <w:rPr>
                <w:color w:val="161A22"/>
                <w:kern w:val="36"/>
                <w:sz w:val="24"/>
                <w:szCs w:val="24"/>
                <w:lang w:eastAsia="en-IN"/>
              </w:rPr>
            </w:pPr>
            <w:r w:rsidRPr="00104E8D">
              <w:rPr>
                <w:b/>
                <w:bCs/>
                <w:sz w:val="24"/>
                <w:szCs w:val="24"/>
                <w:lang w:eastAsia="en-IN"/>
              </w:rPr>
              <w:t>Weighing Units:</w:t>
            </w:r>
            <w:r w:rsidRPr="00104E8D">
              <w:rPr>
                <w:sz w:val="24"/>
                <w:szCs w:val="24"/>
                <w:lang w:eastAsia="en-IN"/>
              </w:rPr>
              <w:t xml:space="preserve"> Supports multiple units like grams, carats, ounces, and tolas </w:t>
            </w:r>
          </w:p>
        </w:tc>
        <w:tc>
          <w:tcPr>
            <w:tcW w:w="1208" w:type="dxa"/>
          </w:tcPr>
          <w:p w14:paraId="1D85B457" w14:textId="77777777" w:rsidR="00094361" w:rsidRPr="008759B6" w:rsidRDefault="00094361" w:rsidP="00982562">
            <w:pPr>
              <w:outlineLvl w:val="0"/>
              <w:rPr>
                <w:color w:val="161A22"/>
                <w:kern w:val="36"/>
                <w:sz w:val="24"/>
                <w:szCs w:val="24"/>
                <w:lang w:eastAsia="en-IN"/>
              </w:rPr>
            </w:pPr>
            <w:r w:rsidRPr="008759B6">
              <w:rPr>
                <w:color w:val="161A22"/>
                <w:kern w:val="36"/>
                <w:sz w:val="24"/>
                <w:szCs w:val="24"/>
                <w:lang w:eastAsia="en-IN"/>
              </w:rPr>
              <w:t>4</w:t>
            </w:r>
          </w:p>
        </w:tc>
      </w:tr>
      <w:tr w:rsidR="00094361" w14:paraId="77EE8BE1" w14:textId="77777777" w:rsidTr="00982562">
        <w:tc>
          <w:tcPr>
            <w:tcW w:w="993" w:type="dxa"/>
          </w:tcPr>
          <w:p w14:paraId="79DC602E" w14:textId="77777777" w:rsidR="00094361" w:rsidRPr="003419DD" w:rsidRDefault="00094361" w:rsidP="00982562">
            <w:pPr>
              <w:jc w:val="center"/>
              <w:outlineLvl w:val="0"/>
              <w:rPr>
                <w:color w:val="161A22"/>
                <w:kern w:val="36"/>
                <w:sz w:val="24"/>
                <w:szCs w:val="24"/>
                <w:lang w:eastAsia="en-IN"/>
              </w:rPr>
            </w:pPr>
            <w:r w:rsidRPr="003419DD">
              <w:rPr>
                <w:color w:val="161A22"/>
                <w:kern w:val="36"/>
                <w:sz w:val="24"/>
                <w:szCs w:val="24"/>
                <w:lang w:eastAsia="en-IN"/>
              </w:rPr>
              <w:t>8</w:t>
            </w:r>
          </w:p>
        </w:tc>
        <w:tc>
          <w:tcPr>
            <w:tcW w:w="1843" w:type="dxa"/>
          </w:tcPr>
          <w:p w14:paraId="1662B94D" w14:textId="77777777" w:rsidR="00094361" w:rsidRDefault="00094361" w:rsidP="00982562">
            <w:pPr>
              <w:pStyle w:val="Default"/>
            </w:pPr>
            <w:r>
              <w:rPr>
                <w:sz w:val="22"/>
                <w:szCs w:val="22"/>
              </w:rPr>
              <w:t xml:space="preserve">Water bath 6 Holes </w:t>
            </w:r>
          </w:p>
          <w:p w14:paraId="646B8AB9" w14:textId="77777777" w:rsidR="00094361" w:rsidRDefault="00094361" w:rsidP="00982562">
            <w:pPr>
              <w:outlineLvl w:val="0"/>
              <w:rPr>
                <w:b/>
                <w:bCs/>
                <w:color w:val="161A22"/>
                <w:kern w:val="36"/>
                <w:sz w:val="24"/>
                <w:szCs w:val="24"/>
                <w:lang w:eastAsia="en-IN"/>
              </w:rPr>
            </w:pPr>
          </w:p>
        </w:tc>
        <w:tc>
          <w:tcPr>
            <w:tcW w:w="6270" w:type="dxa"/>
          </w:tcPr>
          <w:p w14:paraId="0CB5CD8D" w14:textId="77777777" w:rsidR="00094361" w:rsidRPr="00DD72ED" w:rsidRDefault="00094361" w:rsidP="00982562">
            <w:pPr>
              <w:rPr>
                <w:bCs/>
                <w:color w:val="161A22"/>
                <w:kern w:val="36"/>
                <w:lang w:eastAsia="en-IN"/>
              </w:rPr>
            </w:pPr>
            <w:r w:rsidRPr="00DD72ED">
              <w:rPr>
                <w:bCs/>
                <w:color w:val="161A22"/>
                <w:kern w:val="36"/>
                <w:lang w:eastAsia="en-IN"/>
              </w:rPr>
              <w:t>Double walled construction.</w:t>
            </w:r>
          </w:p>
          <w:p w14:paraId="359B54BE" w14:textId="77777777" w:rsidR="00094361" w:rsidRPr="00DD72ED" w:rsidRDefault="00094361" w:rsidP="00982562">
            <w:pPr>
              <w:rPr>
                <w:bCs/>
                <w:color w:val="161A22"/>
                <w:kern w:val="36"/>
                <w:lang w:eastAsia="en-IN"/>
              </w:rPr>
            </w:pPr>
            <w:r w:rsidRPr="00DD72ED">
              <w:rPr>
                <w:bCs/>
                <w:color w:val="161A22"/>
                <w:kern w:val="36"/>
                <w:lang w:eastAsia="en-IN"/>
              </w:rPr>
              <w:t>Fully made of Stainless Steel 304</w:t>
            </w:r>
          </w:p>
          <w:p w14:paraId="230ED18B" w14:textId="77777777" w:rsidR="00094361" w:rsidRPr="00DD72ED" w:rsidRDefault="00094361" w:rsidP="00982562">
            <w:pPr>
              <w:rPr>
                <w:bCs/>
                <w:color w:val="161A22"/>
                <w:kern w:val="36"/>
                <w:lang w:eastAsia="en-IN"/>
              </w:rPr>
            </w:pPr>
            <w:r w:rsidRPr="00DD72ED">
              <w:rPr>
                <w:bCs/>
                <w:color w:val="161A22"/>
                <w:kern w:val="36"/>
                <w:lang w:eastAsia="en-IN"/>
              </w:rPr>
              <w:t>Inner mirror finished &amp; exterior matt finished</w:t>
            </w:r>
          </w:p>
          <w:p w14:paraId="0A899725" w14:textId="77777777" w:rsidR="00094361" w:rsidRPr="00DD72ED" w:rsidRDefault="00094361" w:rsidP="00982562">
            <w:pPr>
              <w:rPr>
                <w:bCs/>
                <w:color w:val="161A22"/>
                <w:kern w:val="36"/>
                <w:lang w:eastAsia="en-IN"/>
              </w:rPr>
            </w:pPr>
            <w:r w:rsidRPr="00DD72ED">
              <w:rPr>
                <w:bCs/>
                <w:color w:val="161A22"/>
                <w:kern w:val="36"/>
                <w:lang w:eastAsia="en-IN"/>
              </w:rPr>
              <w:t>Gap between the two walls filled with glass wool</w:t>
            </w:r>
          </w:p>
          <w:p w14:paraId="5B780B28" w14:textId="77777777" w:rsidR="00094361" w:rsidRPr="00DD72ED" w:rsidRDefault="00094361" w:rsidP="00982562">
            <w:pPr>
              <w:rPr>
                <w:bCs/>
                <w:color w:val="161A22"/>
                <w:kern w:val="36"/>
                <w:lang w:eastAsia="en-IN"/>
              </w:rPr>
            </w:pPr>
            <w:r w:rsidRPr="00DD72ED">
              <w:rPr>
                <w:bCs/>
                <w:color w:val="161A22"/>
                <w:kern w:val="36"/>
                <w:lang w:eastAsia="en-IN"/>
              </w:rPr>
              <w:t>insulation to avoid heat loss.</w:t>
            </w:r>
          </w:p>
          <w:p w14:paraId="2750D786" w14:textId="77777777" w:rsidR="00094361" w:rsidRPr="00DD72ED" w:rsidRDefault="00094361" w:rsidP="00982562">
            <w:pPr>
              <w:rPr>
                <w:bCs/>
                <w:color w:val="161A22"/>
                <w:kern w:val="36"/>
                <w:lang w:eastAsia="en-IN"/>
              </w:rPr>
            </w:pPr>
            <w:r w:rsidRPr="00DD72ED">
              <w:rPr>
                <w:bCs/>
                <w:color w:val="161A22"/>
                <w:kern w:val="36"/>
                <w:lang w:eastAsia="en-IN"/>
              </w:rPr>
              <w:t>Heating is by specially designed immersion type</w:t>
            </w:r>
          </w:p>
          <w:p w14:paraId="6368E8EC" w14:textId="77777777" w:rsidR="00094361" w:rsidRPr="00DD72ED" w:rsidRDefault="00094361" w:rsidP="00982562">
            <w:pPr>
              <w:rPr>
                <w:bCs/>
                <w:color w:val="161A22"/>
                <w:kern w:val="36"/>
                <w:lang w:eastAsia="en-IN"/>
              </w:rPr>
            </w:pPr>
            <w:r w:rsidRPr="00DD72ED">
              <w:rPr>
                <w:bCs/>
                <w:color w:val="161A22"/>
                <w:kern w:val="36"/>
                <w:lang w:eastAsia="en-IN"/>
              </w:rPr>
              <w:t>water heaters.</w:t>
            </w:r>
          </w:p>
          <w:p w14:paraId="4ABC9D3F" w14:textId="77777777" w:rsidR="00094361" w:rsidRPr="00DD72ED" w:rsidRDefault="00094361" w:rsidP="00982562">
            <w:pPr>
              <w:rPr>
                <w:bCs/>
                <w:color w:val="161A22"/>
                <w:kern w:val="36"/>
                <w:lang w:eastAsia="en-IN"/>
              </w:rPr>
            </w:pPr>
            <w:r w:rsidRPr="00DD72ED">
              <w:rPr>
                <w:bCs/>
                <w:color w:val="161A22"/>
                <w:kern w:val="36"/>
                <w:lang w:eastAsia="en-IN"/>
              </w:rPr>
              <w:t>Microprocessor based Auto Tune PID Temperature</w:t>
            </w:r>
          </w:p>
          <w:p w14:paraId="40E948DD" w14:textId="77777777" w:rsidR="00094361" w:rsidRPr="00DD72ED" w:rsidRDefault="00094361" w:rsidP="00982562">
            <w:pPr>
              <w:rPr>
                <w:bCs/>
                <w:color w:val="161A22"/>
                <w:kern w:val="36"/>
                <w:lang w:eastAsia="en-IN"/>
              </w:rPr>
            </w:pPr>
            <w:r w:rsidRPr="00DD72ED">
              <w:rPr>
                <w:bCs/>
                <w:color w:val="161A22"/>
                <w:kern w:val="36"/>
                <w:lang w:eastAsia="en-IN"/>
              </w:rPr>
              <w:t>Controller.</w:t>
            </w:r>
          </w:p>
          <w:p w14:paraId="509D0AFE" w14:textId="77777777" w:rsidR="00094361" w:rsidRPr="00DD72ED" w:rsidRDefault="00094361" w:rsidP="00982562">
            <w:pPr>
              <w:rPr>
                <w:bCs/>
                <w:color w:val="161A22"/>
                <w:kern w:val="36"/>
                <w:lang w:eastAsia="en-IN"/>
              </w:rPr>
            </w:pPr>
            <w:r w:rsidRPr="00DD72ED">
              <w:rPr>
                <w:bCs/>
                <w:color w:val="161A22"/>
                <w:kern w:val="36"/>
                <w:lang w:eastAsia="en-IN"/>
              </w:rPr>
              <w:t>Simplex A class transition joint PT 100 sensor.</w:t>
            </w:r>
          </w:p>
          <w:p w14:paraId="33BBA1C5" w14:textId="77777777" w:rsidR="00094361" w:rsidRPr="00DD72ED" w:rsidRDefault="00094361" w:rsidP="00982562">
            <w:pPr>
              <w:rPr>
                <w:bCs/>
                <w:color w:val="161A22"/>
                <w:kern w:val="36"/>
                <w:lang w:eastAsia="en-IN"/>
              </w:rPr>
            </w:pPr>
            <w:r w:rsidRPr="00DD72ED">
              <w:rPr>
                <w:bCs/>
                <w:color w:val="161A22"/>
                <w:kern w:val="36"/>
                <w:lang w:eastAsia="en-IN"/>
              </w:rPr>
              <w:t>Lid is supplied with 6 holes of 7.5 cm dia.</w:t>
            </w:r>
          </w:p>
          <w:p w14:paraId="4039C0D5" w14:textId="77777777" w:rsidR="00094361" w:rsidRPr="00DD72ED" w:rsidRDefault="00094361" w:rsidP="00982562">
            <w:pPr>
              <w:rPr>
                <w:bCs/>
                <w:color w:val="161A22"/>
                <w:kern w:val="36"/>
                <w:lang w:eastAsia="en-IN"/>
              </w:rPr>
            </w:pPr>
            <w:r w:rsidRPr="00DD72ED">
              <w:rPr>
                <w:bCs/>
                <w:color w:val="161A22"/>
                <w:kern w:val="36"/>
                <w:lang w:eastAsia="en-IN"/>
              </w:rPr>
              <w:t>Supplied with concentric ring</w:t>
            </w:r>
          </w:p>
          <w:p w14:paraId="02A7830D" w14:textId="77777777" w:rsidR="00094361" w:rsidRPr="00DD72ED" w:rsidRDefault="00094361" w:rsidP="00982562">
            <w:pPr>
              <w:rPr>
                <w:bCs/>
                <w:color w:val="161A22"/>
                <w:kern w:val="36"/>
                <w:lang w:eastAsia="en-IN"/>
              </w:rPr>
            </w:pPr>
            <w:r w:rsidRPr="00DD72ED">
              <w:rPr>
                <w:bCs/>
                <w:color w:val="161A22"/>
                <w:kern w:val="36"/>
                <w:lang w:eastAsia="en-IN"/>
              </w:rPr>
              <w:t>Temperature Range : 40.0° C to 100.0° C</w:t>
            </w:r>
          </w:p>
          <w:p w14:paraId="6F5B2AC3" w14:textId="77777777" w:rsidR="00094361" w:rsidRPr="00DD72ED" w:rsidRDefault="00094361" w:rsidP="00982562">
            <w:pPr>
              <w:rPr>
                <w:bCs/>
                <w:color w:val="161A22"/>
                <w:kern w:val="36"/>
                <w:lang w:eastAsia="en-IN"/>
              </w:rPr>
            </w:pPr>
            <w:r w:rsidRPr="00DD72ED">
              <w:rPr>
                <w:bCs/>
                <w:color w:val="161A22"/>
                <w:kern w:val="36"/>
                <w:lang w:eastAsia="en-IN"/>
              </w:rPr>
              <w:t>Temp Resolution : 0.1° C</w:t>
            </w:r>
          </w:p>
          <w:p w14:paraId="17847F05" w14:textId="77777777" w:rsidR="00094361" w:rsidRDefault="00094361" w:rsidP="00982562">
            <w:pPr>
              <w:rPr>
                <w:b/>
                <w:bCs/>
                <w:color w:val="161A22"/>
                <w:kern w:val="36"/>
                <w:sz w:val="24"/>
                <w:szCs w:val="24"/>
                <w:lang w:eastAsia="en-IN"/>
              </w:rPr>
            </w:pPr>
            <w:r w:rsidRPr="00DD72ED">
              <w:rPr>
                <w:bCs/>
                <w:color w:val="161A22"/>
                <w:kern w:val="36"/>
                <w:lang w:eastAsia="en-IN"/>
              </w:rPr>
              <w:t xml:space="preserve"> Control Accuracy : ± 0.5° C</w:t>
            </w:r>
          </w:p>
        </w:tc>
        <w:tc>
          <w:tcPr>
            <w:tcW w:w="1208" w:type="dxa"/>
          </w:tcPr>
          <w:p w14:paraId="510996E4" w14:textId="77777777" w:rsidR="00094361" w:rsidRPr="008759B6" w:rsidRDefault="00094361" w:rsidP="00982562">
            <w:pPr>
              <w:outlineLvl w:val="0"/>
              <w:rPr>
                <w:color w:val="161A22"/>
                <w:kern w:val="36"/>
                <w:sz w:val="24"/>
                <w:szCs w:val="24"/>
                <w:lang w:eastAsia="en-IN"/>
              </w:rPr>
            </w:pPr>
            <w:r w:rsidRPr="008759B6">
              <w:rPr>
                <w:color w:val="161A22"/>
                <w:kern w:val="36"/>
                <w:sz w:val="24"/>
                <w:szCs w:val="24"/>
                <w:lang w:eastAsia="en-IN"/>
              </w:rPr>
              <w:t>4</w:t>
            </w:r>
          </w:p>
        </w:tc>
      </w:tr>
      <w:tr w:rsidR="00094361" w14:paraId="13080610" w14:textId="77777777" w:rsidTr="00982562">
        <w:tc>
          <w:tcPr>
            <w:tcW w:w="993" w:type="dxa"/>
          </w:tcPr>
          <w:p w14:paraId="15793BE4" w14:textId="77777777" w:rsidR="00094361" w:rsidRPr="003419DD" w:rsidRDefault="00094361" w:rsidP="00982562">
            <w:pPr>
              <w:jc w:val="center"/>
              <w:outlineLvl w:val="0"/>
              <w:rPr>
                <w:color w:val="161A22"/>
                <w:kern w:val="36"/>
                <w:sz w:val="24"/>
                <w:szCs w:val="24"/>
                <w:lang w:eastAsia="en-IN"/>
              </w:rPr>
            </w:pPr>
            <w:r w:rsidRPr="003419DD">
              <w:rPr>
                <w:color w:val="161A22"/>
                <w:kern w:val="36"/>
                <w:sz w:val="24"/>
                <w:szCs w:val="24"/>
                <w:lang w:eastAsia="en-IN"/>
              </w:rPr>
              <w:t>9</w:t>
            </w:r>
          </w:p>
        </w:tc>
        <w:tc>
          <w:tcPr>
            <w:tcW w:w="1843" w:type="dxa"/>
          </w:tcPr>
          <w:p w14:paraId="66FB44C3" w14:textId="77777777" w:rsidR="00094361" w:rsidRDefault="00094361" w:rsidP="00982562">
            <w:pPr>
              <w:pStyle w:val="Default"/>
            </w:pPr>
            <w:proofErr w:type="spellStart"/>
            <w:r>
              <w:rPr>
                <w:sz w:val="22"/>
                <w:szCs w:val="22"/>
              </w:rPr>
              <w:t>Aanlytical</w:t>
            </w:r>
            <w:proofErr w:type="spellEnd"/>
            <w:r>
              <w:rPr>
                <w:sz w:val="22"/>
                <w:szCs w:val="22"/>
              </w:rPr>
              <w:t xml:space="preserve"> Balances </w:t>
            </w:r>
          </w:p>
          <w:p w14:paraId="5089C9C0" w14:textId="77777777" w:rsidR="00094361" w:rsidRDefault="00094361" w:rsidP="00982562">
            <w:pPr>
              <w:outlineLvl w:val="0"/>
              <w:rPr>
                <w:b/>
                <w:bCs/>
                <w:color w:val="161A22"/>
                <w:kern w:val="36"/>
                <w:sz w:val="24"/>
                <w:szCs w:val="24"/>
                <w:lang w:eastAsia="en-IN"/>
              </w:rPr>
            </w:pPr>
          </w:p>
        </w:tc>
        <w:tc>
          <w:tcPr>
            <w:tcW w:w="6270" w:type="dxa"/>
          </w:tcPr>
          <w:p w14:paraId="510DAD94" w14:textId="77777777" w:rsidR="00094361" w:rsidRDefault="00094361" w:rsidP="00982562">
            <w:pPr>
              <w:outlineLvl w:val="0"/>
              <w:rPr>
                <w:b/>
                <w:bCs/>
                <w:color w:val="161A22"/>
                <w:kern w:val="36"/>
                <w:sz w:val="24"/>
                <w:szCs w:val="24"/>
                <w:lang w:eastAsia="en-IN"/>
              </w:rPr>
            </w:pPr>
            <w:r>
              <w:rPr>
                <w:b/>
                <w:bCs/>
                <w:color w:val="161A22"/>
                <w:kern w:val="36"/>
                <w:sz w:val="24"/>
                <w:szCs w:val="24"/>
                <w:lang w:eastAsia="en-IN"/>
              </w:rPr>
              <w:t>Wooden</w:t>
            </w:r>
          </w:p>
          <w:p w14:paraId="14C8F703" w14:textId="77777777" w:rsidR="00094361" w:rsidRPr="00FB4D90" w:rsidRDefault="00094361" w:rsidP="00982562">
            <w:pPr>
              <w:ind w:left="37"/>
              <w:rPr>
                <w:sz w:val="24"/>
                <w:szCs w:val="24"/>
                <w:lang w:eastAsia="en-IN"/>
              </w:rPr>
            </w:pPr>
            <w:r w:rsidRPr="00FB4D90">
              <w:rPr>
                <w:b/>
                <w:bCs/>
                <w:sz w:val="24"/>
                <w:szCs w:val="24"/>
                <w:lang w:eastAsia="en-IN"/>
              </w:rPr>
              <w:t>Weighing Capacity:</w:t>
            </w:r>
            <w:r w:rsidRPr="00FB4D90">
              <w:rPr>
                <w:sz w:val="24"/>
                <w:szCs w:val="24"/>
                <w:lang w:eastAsia="en-IN"/>
              </w:rPr>
              <w:t xml:space="preserve"> </w:t>
            </w:r>
            <w:r w:rsidRPr="00927BDF">
              <w:rPr>
                <w:sz w:val="24"/>
                <w:szCs w:val="24"/>
                <w:lang w:eastAsia="en-IN"/>
              </w:rPr>
              <w:t>100 g to 250 g</w:t>
            </w:r>
          </w:p>
          <w:p w14:paraId="7CB8E54F" w14:textId="77777777" w:rsidR="00094361" w:rsidRPr="00FB4D90" w:rsidRDefault="00094361" w:rsidP="00982562">
            <w:pPr>
              <w:ind w:left="37"/>
              <w:rPr>
                <w:sz w:val="24"/>
                <w:szCs w:val="24"/>
                <w:lang w:eastAsia="en-IN"/>
              </w:rPr>
            </w:pPr>
            <w:r w:rsidRPr="00FB4D90">
              <w:rPr>
                <w:b/>
                <w:bCs/>
                <w:sz w:val="24"/>
                <w:szCs w:val="24"/>
                <w:lang w:eastAsia="en-IN"/>
              </w:rPr>
              <w:t>Readability/Accuracy:</w:t>
            </w:r>
            <w:r w:rsidRPr="00FB4D90">
              <w:rPr>
                <w:sz w:val="24"/>
                <w:szCs w:val="24"/>
                <w:lang w:eastAsia="en-IN"/>
              </w:rPr>
              <w:t xml:space="preserve"> </w:t>
            </w:r>
            <w:r w:rsidRPr="00927BDF">
              <w:rPr>
                <w:sz w:val="24"/>
                <w:szCs w:val="24"/>
                <w:lang w:eastAsia="en-IN"/>
              </w:rPr>
              <w:t>0.1 mg to 10 mg</w:t>
            </w:r>
          </w:p>
          <w:p w14:paraId="5C4202E1" w14:textId="77777777" w:rsidR="00094361" w:rsidRPr="00FB4D90" w:rsidRDefault="00094361" w:rsidP="00982562">
            <w:pPr>
              <w:ind w:left="37"/>
              <w:rPr>
                <w:sz w:val="24"/>
                <w:szCs w:val="24"/>
                <w:lang w:eastAsia="en-IN"/>
              </w:rPr>
            </w:pPr>
            <w:r w:rsidRPr="00FB4D90">
              <w:rPr>
                <w:b/>
                <w:bCs/>
                <w:sz w:val="24"/>
                <w:szCs w:val="24"/>
                <w:lang w:eastAsia="en-IN"/>
              </w:rPr>
              <w:t>Cabinet Material:</w:t>
            </w:r>
            <w:r w:rsidRPr="00FB4D90">
              <w:rPr>
                <w:sz w:val="24"/>
                <w:szCs w:val="24"/>
                <w:lang w:eastAsia="en-IN"/>
              </w:rPr>
              <w:t xml:space="preserve"> Seasoned teak wood, mahogany, or hardwood, often featuring a polished or natural wood finish</w:t>
            </w:r>
          </w:p>
          <w:p w14:paraId="6B756341" w14:textId="77777777" w:rsidR="00094361" w:rsidRPr="00FB4D90" w:rsidRDefault="00094361" w:rsidP="00982562">
            <w:pPr>
              <w:ind w:left="37"/>
              <w:rPr>
                <w:sz w:val="24"/>
                <w:szCs w:val="24"/>
                <w:lang w:eastAsia="en-IN"/>
              </w:rPr>
            </w:pPr>
            <w:r w:rsidRPr="00FB4D90">
              <w:rPr>
                <w:b/>
                <w:bCs/>
                <w:sz w:val="24"/>
                <w:szCs w:val="24"/>
                <w:lang w:eastAsia="en-IN"/>
              </w:rPr>
              <w:t>Enclosure Type:</w:t>
            </w:r>
            <w:r w:rsidRPr="00FB4D90">
              <w:rPr>
                <w:sz w:val="24"/>
                <w:szCs w:val="24"/>
                <w:lang w:eastAsia="en-IN"/>
              </w:rPr>
              <w:t xml:space="preserve"> Sliding glass front, sides, and top panels (draft shield) for dust-free precision</w:t>
            </w:r>
          </w:p>
          <w:p w14:paraId="116D9593" w14:textId="77777777" w:rsidR="00094361" w:rsidRPr="00FB4D90" w:rsidRDefault="00094361" w:rsidP="00982562">
            <w:pPr>
              <w:ind w:left="37"/>
              <w:rPr>
                <w:sz w:val="24"/>
                <w:szCs w:val="24"/>
                <w:lang w:eastAsia="en-IN"/>
              </w:rPr>
            </w:pPr>
            <w:r w:rsidRPr="00FB4D90">
              <w:rPr>
                <w:b/>
                <w:bCs/>
                <w:sz w:val="24"/>
                <w:szCs w:val="24"/>
                <w:lang w:eastAsia="en-IN"/>
              </w:rPr>
              <w:t>Base Plate:</w:t>
            </w:r>
            <w:r w:rsidRPr="00FB4D90">
              <w:rPr>
                <w:sz w:val="24"/>
                <w:szCs w:val="24"/>
                <w:lang w:eastAsia="en-IN"/>
              </w:rPr>
              <w:t xml:space="preserve"> </w:t>
            </w:r>
            <w:proofErr w:type="spellStart"/>
            <w:r w:rsidRPr="00FB4D90">
              <w:rPr>
                <w:sz w:val="24"/>
                <w:szCs w:val="24"/>
                <w:lang w:eastAsia="en-IN"/>
              </w:rPr>
              <w:t>Sunmica</w:t>
            </w:r>
            <w:proofErr w:type="spellEnd"/>
            <w:r w:rsidRPr="00FB4D90">
              <w:rPr>
                <w:sz w:val="24"/>
                <w:szCs w:val="24"/>
                <w:lang w:eastAsia="en-IN"/>
              </w:rPr>
              <w:t xml:space="preserve">, Formica, or marble base with integrated </w:t>
            </w:r>
            <w:proofErr w:type="spellStart"/>
            <w:r w:rsidRPr="00FB4D90">
              <w:rPr>
                <w:sz w:val="24"/>
                <w:szCs w:val="24"/>
                <w:lang w:eastAsia="en-IN"/>
              </w:rPr>
              <w:t>leveling</w:t>
            </w:r>
            <w:proofErr w:type="spellEnd"/>
            <w:r w:rsidRPr="00FB4D90">
              <w:rPr>
                <w:sz w:val="24"/>
                <w:szCs w:val="24"/>
                <w:lang w:eastAsia="en-IN"/>
              </w:rPr>
              <w:t xml:space="preserve"> screws</w:t>
            </w:r>
          </w:p>
          <w:p w14:paraId="340FDDAD" w14:textId="77777777" w:rsidR="00094361" w:rsidRPr="00FB4D90" w:rsidRDefault="00094361" w:rsidP="00982562">
            <w:pPr>
              <w:ind w:left="37"/>
              <w:rPr>
                <w:sz w:val="24"/>
                <w:szCs w:val="24"/>
                <w:lang w:eastAsia="en-IN"/>
              </w:rPr>
            </w:pPr>
            <w:r w:rsidRPr="00FB4D90">
              <w:rPr>
                <w:b/>
                <w:bCs/>
                <w:sz w:val="24"/>
                <w:szCs w:val="24"/>
                <w:lang w:eastAsia="en-IN"/>
              </w:rPr>
              <w:t>Beam &amp; Mechanism:</w:t>
            </w:r>
            <w:r w:rsidRPr="00FB4D90">
              <w:rPr>
                <w:sz w:val="24"/>
                <w:szCs w:val="24"/>
                <w:lang w:eastAsia="en-IN"/>
              </w:rPr>
              <w:t xml:space="preserve"> Short triangular or equal/unequal arm brass/bronze beams with agate knife edges and vertical arrest systems</w:t>
            </w:r>
          </w:p>
          <w:p w14:paraId="5FB8154E" w14:textId="77777777" w:rsidR="00094361" w:rsidRPr="00FB4D90" w:rsidRDefault="00094361" w:rsidP="00982562">
            <w:pPr>
              <w:ind w:left="37"/>
              <w:rPr>
                <w:sz w:val="24"/>
                <w:szCs w:val="24"/>
                <w:lang w:eastAsia="en-IN"/>
              </w:rPr>
            </w:pPr>
            <w:r w:rsidRPr="00FB4D90">
              <w:rPr>
                <w:b/>
                <w:bCs/>
                <w:sz w:val="24"/>
                <w:szCs w:val="24"/>
                <w:lang w:eastAsia="en-IN"/>
              </w:rPr>
              <w:t>Pans:</w:t>
            </w:r>
            <w:r w:rsidRPr="00FB4D90">
              <w:rPr>
                <w:sz w:val="24"/>
                <w:szCs w:val="24"/>
                <w:lang w:eastAsia="en-IN"/>
              </w:rPr>
              <w:t xml:space="preserve"> Chromium-plated or nickel-plated brass pans</w:t>
            </w:r>
          </w:p>
          <w:p w14:paraId="34163AE9" w14:textId="77777777" w:rsidR="00094361" w:rsidRPr="00927BDF" w:rsidRDefault="00094361" w:rsidP="00982562">
            <w:pPr>
              <w:ind w:left="37"/>
              <w:rPr>
                <w:sz w:val="24"/>
                <w:szCs w:val="24"/>
                <w:lang w:eastAsia="en-IN"/>
              </w:rPr>
            </w:pPr>
            <w:r w:rsidRPr="00FB4D90">
              <w:rPr>
                <w:b/>
                <w:bCs/>
                <w:sz w:val="24"/>
                <w:szCs w:val="24"/>
                <w:lang w:eastAsia="en-IN"/>
              </w:rPr>
              <w:t>Dimensions:</w:t>
            </w:r>
            <w:r w:rsidRPr="00FB4D90">
              <w:rPr>
                <w:sz w:val="24"/>
                <w:szCs w:val="24"/>
                <w:lang w:eastAsia="en-IN"/>
              </w:rPr>
              <w:t xml:space="preserve"> Typically ranges from (5</w:t>
            </w:r>
            <w:r w:rsidRPr="00927BDF">
              <w:rPr>
                <w:sz w:val="24"/>
                <w:szCs w:val="24"/>
                <w:lang w:eastAsia="en-IN"/>
              </w:rPr>
              <w:t>0</w:t>
            </w:r>
            <w:r w:rsidRPr="00FB4D90">
              <w:rPr>
                <w:sz w:val="24"/>
                <w:szCs w:val="24"/>
                <w:lang w:eastAsia="en-IN"/>
              </w:rPr>
              <w:t xml:space="preserve"> </w:t>
            </w:r>
            <w:r w:rsidRPr="00927BDF">
              <w:rPr>
                <w:sz w:val="24"/>
                <w:szCs w:val="24"/>
                <w:lang w:eastAsia="en-IN"/>
              </w:rPr>
              <w:t>x</w:t>
            </w:r>
            <w:r w:rsidRPr="00FB4D90">
              <w:rPr>
                <w:sz w:val="24"/>
                <w:szCs w:val="24"/>
                <w:lang w:eastAsia="en-IN"/>
              </w:rPr>
              <w:t xml:space="preserve"> 40</w:t>
            </w:r>
            <w:r w:rsidRPr="00927BDF">
              <w:rPr>
                <w:sz w:val="24"/>
                <w:szCs w:val="24"/>
                <w:lang w:eastAsia="en-IN"/>
              </w:rPr>
              <w:t>x</w:t>
            </w:r>
            <w:r w:rsidRPr="00FB4D90">
              <w:rPr>
                <w:sz w:val="24"/>
                <w:szCs w:val="24"/>
                <w:lang w:eastAsia="en-IN"/>
              </w:rPr>
              <w:t xml:space="preserve"> 30</w:t>
            </w:r>
            <w:r w:rsidRPr="00927BDF">
              <w:rPr>
                <w:sz w:val="24"/>
                <w:szCs w:val="24"/>
                <w:lang w:eastAsia="en-IN"/>
              </w:rPr>
              <w:t xml:space="preserve"> </w:t>
            </w:r>
            <w:r w:rsidRPr="00FB4D90">
              <w:rPr>
                <w:sz w:val="24"/>
                <w:szCs w:val="24"/>
                <w:lang w:eastAsia="en-IN"/>
              </w:rPr>
              <w:t xml:space="preserve"> cm to 50 </w:t>
            </w:r>
            <w:r w:rsidRPr="00927BDF">
              <w:rPr>
                <w:sz w:val="24"/>
                <w:szCs w:val="24"/>
                <w:lang w:eastAsia="en-IN"/>
              </w:rPr>
              <w:t>x</w:t>
            </w:r>
            <w:r w:rsidRPr="00FB4D90">
              <w:rPr>
                <w:sz w:val="24"/>
                <w:szCs w:val="24"/>
                <w:lang w:eastAsia="en-IN"/>
              </w:rPr>
              <w:t xml:space="preserve"> 40 </w:t>
            </w:r>
            <w:r w:rsidRPr="00927BDF">
              <w:rPr>
                <w:sz w:val="24"/>
                <w:szCs w:val="24"/>
                <w:lang w:eastAsia="en-IN"/>
              </w:rPr>
              <w:t>x</w:t>
            </w:r>
            <w:r w:rsidRPr="00FB4D90">
              <w:rPr>
                <w:sz w:val="24"/>
                <w:szCs w:val="24"/>
                <w:lang w:eastAsia="en-IN"/>
              </w:rPr>
              <w:t xml:space="preserve"> 60c</w:t>
            </w:r>
            <w:r w:rsidRPr="00927BDF">
              <w:rPr>
                <w:sz w:val="24"/>
                <w:szCs w:val="24"/>
                <w:lang w:eastAsia="en-IN"/>
              </w:rPr>
              <w:t>m</w:t>
            </w:r>
            <w:r w:rsidRPr="00FB4D90">
              <w:rPr>
                <w:sz w:val="24"/>
                <w:szCs w:val="24"/>
                <w:lang w:eastAsia="en-IN"/>
              </w:rPr>
              <w:t xml:space="preserve"> </w:t>
            </w:r>
          </w:p>
          <w:p w14:paraId="53DED3DC" w14:textId="77777777" w:rsidR="00094361" w:rsidRDefault="00094361" w:rsidP="00982562">
            <w:pPr>
              <w:outlineLvl w:val="0"/>
              <w:rPr>
                <w:b/>
                <w:bCs/>
                <w:color w:val="161A22"/>
                <w:kern w:val="36"/>
                <w:sz w:val="24"/>
                <w:szCs w:val="24"/>
                <w:lang w:eastAsia="en-IN"/>
              </w:rPr>
            </w:pPr>
          </w:p>
        </w:tc>
        <w:tc>
          <w:tcPr>
            <w:tcW w:w="1208" w:type="dxa"/>
          </w:tcPr>
          <w:p w14:paraId="2672893F" w14:textId="77777777" w:rsidR="00094361" w:rsidRPr="006F311D" w:rsidRDefault="00094361" w:rsidP="00982562">
            <w:pPr>
              <w:outlineLvl w:val="0"/>
              <w:rPr>
                <w:color w:val="161A22"/>
                <w:kern w:val="36"/>
                <w:sz w:val="24"/>
                <w:szCs w:val="24"/>
                <w:lang w:eastAsia="en-IN"/>
              </w:rPr>
            </w:pPr>
            <w:r w:rsidRPr="006F311D">
              <w:rPr>
                <w:color w:val="161A22"/>
                <w:kern w:val="36"/>
                <w:sz w:val="24"/>
                <w:szCs w:val="24"/>
                <w:lang w:eastAsia="en-IN"/>
              </w:rPr>
              <w:t>4</w:t>
            </w:r>
          </w:p>
        </w:tc>
      </w:tr>
      <w:tr w:rsidR="00094361" w14:paraId="30946732" w14:textId="77777777" w:rsidTr="00982562">
        <w:tc>
          <w:tcPr>
            <w:tcW w:w="993" w:type="dxa"/>
          </w:tcPr>
          <w:p w14:paraId="35DD54ED" w14:textId="77777777" w:rsidR="00094361" w:rsidRPr="003419DD" w:rsidRDefault="00094361" w:rsidP="00982562">
            <w:pPr>
              <w:jc w:val="center"/>
              <w:outlineLvl w:val="0"/>
              <w:rPr>
                <w:color w:val="161A22"/>
                <w:kern w:val="36"/>
                <w:sz w:val="24"/>
                <w:szCs w:val="24"/>
                <w:lang w:eastAsia="en-IN"/>
              </w:rPr>
            </w:pPr>
            <w:r w:rsidRPr="003419DD">
              <w:rPr>
                <w:color w:val="161A22"/>
                <w:kern w:val="36"/>
                <w:sz w:val="24"/>
                <w:szCs w:val="24"/>
                <w:lang w:eastAsia="en-IN"/>
              </w:rPr>
              <w:t>10</w:t>
            </w:r>
          </w:p>
        </w:tc>
        <w:tc>
          <w:tcPr>
            <w:tcW w:w="1843" w:type="dxa"/>
          </w:tcPr>
          <w:p w14:paraId="070FDC05" w14:textId="77777777" w:rsidR="00094361" w:rsidRPr="006F311D" w:rsidRDefault="00094361" w:rsidP="00982562">
            <w:pPr>
              <w:outlineLvl w:val="0"/>
              <w:rPr>
                <w:color w:val="161A22"/>
                <w:kern w:val="36"/>
                <w:sz w:val="24"/>
                <w:szCs w:val="24"/>
                <w:lang w:eastAsia="en-IN"/>
              </w:rPr>
            </w:pPr>
            <w:r w:rsidRPr="006F311D">
              <w:rPr>
                <w:color w:val="161A22"/>
                <w:kern w:val="36"/>
                <w:sz w:val="24"/>
                <w:szCs w:val="24"/>
                <w:lang w:eastAsia="en-IN"/>
              </w:rPr>
              <w:t>Hot Plates</w:t>
            </w:r>
          </w:p>
        </w:tc>
        <w:tc>
          <w:tcPr>
            <w:tcW w:w="6270" w:type="dxa"/>
          </w:tcPr>
          <w:p w14:paraId="06787014" w14:textId="77777777" w:rsidR="00094361" w:rsidRDefault="00094361" w:rsidP="00982562">
            <w:pPr>
              <w:outlineLvl w:val="0"/>
              <w:rPr>
                <w:color w:val="161A22"/>
                <w:kern w:val="36"/>
                <w:sz w:val="24"/>
                <w:szCs w:val="24"/>
                <w:lang w:eastAsia="en-IN"/>
              </w:rPr>
            </w:pPr>
            <w:r w:rsidRPr="006F311D">
              <w:rPr>
                <w:color w:val="161A22"/>
                <w:kern w:val="36"/>
                <w:sz w:val="24"/>
                <w:szCs w:val="24"/>
                <w:lang w:eastAsia="en-IN"/>
              </w:rPr>
              <w:t>HSN:84191920</w:t>
            </w:r>
          </w:p>
          <w:p w14:paraId="557074F3" w14:textId="77777777" w:rsidR="00094361" w:rsidRPr="00A1206C" w:rsidRDefault="00094361" w:rsidP="00982562">
            <w:pPr>
              <w:rPr>
                <w:bCs/>
                <w:lang w:eastAsia="en-IN"/>
              </w:rPr>
            </w:pPr>
            <w:r>
              <w:rPr>
                <w:bCs/>
                <w:lang w:eastAsia="en-IN"/>
              </w:rPr>
              <w:t>B</w:t>
            </w:r>
            <w:r w:rsidRPr="00A1206C">
              <w:rPr>
                <w:bCs/>
                <w:lang w:eastAsia="en-IN"/>
              </w:rPr>
              <w:t xml:space="preserve">ody is made of thick gauge </w:t>
            </w:r>
            <w:proofErr w:type="spellStart"/>
            <w:r w:rsidRPr="00A1206C">
              <w:rPr>
                <w:bCs/>
                <w:lang w:eastAsia="en-IN"/>
              </w:rPr>
              <w:t>crca</w:t>
            </w:r>
            <w:proofErr w:type="spellEnd"/>
            <w:r w:rsidRPr="00A1206C">
              <w:rPr>
                <w:bCs/>
                <w:lang w:eastAsia="en-IN"/>
              </w:rPr>
              <w:t xml:space="preserve"> sheet with </w:t>
            </w:r>
            <w:proofErr w:type="spellStart"/>
            <w:r w:rsidRPr="00A1206C">
              <w:rPr>
                <w:bCs/>
                <w:lang w:eastAsia="en-IN"/>
              </w:rPr>
              <w:t>duco</w:t>
            </w:r>
            <w:proofErr w:type="spellEnd"/>
            <w:r w:rsidRPr="00A1206C">
              <w:rPr>
                <w:bCs/>
                <w:lang w:eastAsia="en-IN"/>
              </w:rPr>
              <w:t xml:space="preserve"> painted. top plate is made of heavy</w:t>
            </w:r>
          </w:p>
          <w:p w14:paraId="56436545" w14:textId="77777777" w:rsidR="00094361" w:rsidRPr="00A1206C" w:rsidRDefault="00094361" w:rsidP="00982562">
            <w:pPr>
              <w:rPr>
                <w:bCs/>
                <w:lang w:eastAsia="en-IN"/>
              </w:rPr>
            </w:pPr>
            <w:r w:rsidRPr="00A1206C">
              <w:rPr>
                <w:bCs/>
                <w:lang w:eastAsia="en-IN"/>
              </w:rPr>
              <w:t>cast iron plate having grooves to accommodate nichrome wire heating element which is</w:t>
            </w:r>
          </w:p>
          <w:p w14:paraId="7290DD7B" w14:textId="77777777" w:rsidR="00094361" w:rsidRPr="00A1206C" w:rsidRDefault="00094361" w:rsidP="00982562">
            <w:pPr>
              <w:rPr>
                <w:bCs/>
                <w:lang w:eastAsia="en-IN"/>
              </w:rPr>
            </w:pPr>
            <w:r w:rsidRPr="00A1206C">
              <w:rPr>
                <w:bCs/>
                <w:lang w:eastAsia="en-IN"/>
              </w:rPr>
              <w:t xml:space="preserve">embedded with </w:t>
            </w:r>
            <w:proofErr w:type="spellStart"/>
            <w:r w:rsidRPr="00A1206C">
              <w:rPr>
                <w:bCs/>
                <w:lang w:eastAsia="en-IN"/>
              </w:rPr>
              <w:t>pocelene</w:t>
            </w:r>
            <w:proofErr w:type="spellEnd"/>
            <w:r w:rsidRPr="00A1206C">
              <w:rPr>
                <w:bCs/>
                <w:lang w:eastAsia="en-IN"/>
              </w:rPr>
              <w:t xml:space="preserve"> insulation beads. the top plate is also </w:t>
            </w:r>
            <w:r w:rsidRPr="00A1206C">
              <w:rPr>
                <w:bCs/>
                <w:lang w:eastAsia="en-IN"/>
              </w:rPr>
              <w:lastRenderedPageBreak/>
              <w:t>packed with mill board</w:t>
            </w:r>
          </w:p>
          <w:p w14:paraId="3A8DBA95" w14:textId="77777777" w:rsidR="00094361" w:rsidRPr="00A1206C" w:rsidRDefault="00094361" w:rsidP="00982562">
            <w:pPr>
              <w:rPr>
                <w:bCs/>
                <w:lang w:eastAsia="en-IN"/>
              </w:rPr>
            </w:pPr>
            <w:r w:rsidRPr="00A1206C">
              <w:rPr>
                <w:bCs/>
                <w:lang w:eastAsia="en-IN"/>
              </w:rPr>
              <w:t xml:space="preserve">sheet. the top plate is fitted by supporting ceramic pillars which serve as air </w:t>
            </w:r>
            <w:proofErr w:type="spellStart"/>
            <w:r w:rsidRPr="00A1206C">
              <w:rPr>
                <w:bCs/>
                <w:lang w:eastAsia="en-IN"/>
              </w:rPr>
              <w:t>insultion</w:t>
            </w:r>
            <w:proofErr w:type="spellEnd"/>
            <w:r w:rsidRPr="00A1206C">
              <w:rPr>
                <w:bCs/>
                <w:lang w:eastAsia="en-IN"/>
              </w:rPr>
              <w:t>.</w:t>
            </w:r>
          </w:p>
          <w:p w14:paraId="6A3BCC8E" w14:textId="77777777" w:rsidR="00094361" w:rsidRPr="00A1206C" w:rsidRDefault="00094361" w:rsidP="00982562">
            <w:pPr>
              <w:rPr>
                <w:bCs/>
                <w:lang w:eastAsia="en-IN"/>
              </w:rPr>
            </w:pPr>
            <w:r w:rsidRPr="00A1206C">
              <w:rPr>
                <w:bCs/>
                <w:lang w:eastAsia="en-IN"/>
              </w:rPr>
              <w:t>due to this the controls are not affected by spillage in this design. temperature is</w:t>
            </w:r>
          </w:p>
          <w:p w14:paraId="1323490B" w14:textId="77777777" w:rsidR="00094361" w:rsidRPr="00A1206C" w:rsidRDefault="00094361" w:rsidP="00982562">
            <w:pPr>
              <w:rPr>
                <w:bCs/>
                <w:lang w:eastAsia="en-IN"/>
              </w:rPr>
            </w:pPr>
            <w:r w:rsidRPr="00A1206C">
              <w:rPr>
                <w:bCs/>
                <w:lang w:eastAsia="en-IN"/>
              </w:rPr>
              <w:t>controlled by built in or separate energy regulator box. four sturdy rubber / metal</w:t>
            </w:r>
          </w:p>
          <w:p w14:paraId="4BB5DC39" w14:textId="77777777" w:rsidR="00094361" w:rsidRPr="00A1206C" w:rsidRDefault="00094361" w:rsidP="00982562">
            <w:pPr>
              <w:rPr>
                <w:bCs/>
                <w:lang w:eastAsia="en-IN"/>
              </w:rPr>
            </w:pPr>
            <w:r w:rsidRPr="00A1206C">
              <w:rPr>
                <w:bCs/>
                <w:lang w:eastAsia="en-IN"/>
              </w:rPr>
              <w:t>legs are provided to protect table top.</w:t>
            </w:r>
          </w:p>
          <w:p w14:paraId="1ACE5D83" w14:textId="77777777" w:rsidR="00094361" w:rsidRPr="00A1206C" w:rsidRDefault="00094361" w:rsidP="00982562">
            <w:pPr>
              <w:rPr>
                <w:bCs/>
                <w:lang w:eastAsia="en-IN"/>
              </w:rPr>
            </w:pPr>
            <w:r w:rsidRPr="00A1206C">
              <w:rPr>
                <w:bCs/>
                <w:lang w:eastAsia="en-IN"/>
              </w:rPr>
              <w:t>size watts</w:t>
            </w:r>
          </w:p>
          <w:p w14:paraId="79E62628" w14:textId="77777777" w:rsidR="00094361" w:rsidRPr="00A1206C" w:rsidRDefault="00094361" w:rsidP="00982562">
            <w:pPr>
              <w:rPr>
                <w:bCs/>
                <w:lang w:eastAsia="en-IN"/>
              </w:rPr>
            </w:pPr>
            <w:r w:rsidRPr="00A1206C">
              <w:rPr>
                <w:bCs/>
                <w:lang w:eastAsia="en-IN"/>
              </w:rPr>
              <w:t xml:space="preserve">8" </w:t>
            </w:r>
            <w:proofErr w:type="spellStart"/>
            <w:r w:rsidRPr="00A1206C">
              <w:rPr>
                <w:bCs/>
                <w:lang w:eastAsia="en-IN"/>
              </w:rPr>
              <w:t>dia</w:t>
            </w:r>
            <w:proofErr w:type="spellEnd"/>
            <w:r w:rsidRPr="00A1206C">
              <w:rPr>
                <w:bCs/>
                <w:lang w:eastAsia="en-IN"/>
              </w:rPr>
              <w:t xml:space="preserve"> 20 </w:t>
            </w:r>
            <w:proofErr w:type="spellStart"/>
            <w:r w:rsidRPr="00A1206C">
              <w:rPr>
                <w:bCs/>
                <w:lang w:eastAsia="en-IN"/>
              </w:rPr>
              <w:t>cms</w:t>
            </w:r>
            <w:proofErr w:type="spellEnd"/>
            <w:r w:rsidRPr="00A1206C">
              <w:rPr>
                <w:bCs/>
                <w:lang w:eastAsia="en-IN"/>
              </w:rPr>
              <w:t xml:space="preserve"> 1000</w:t>
            </w:r>
          </w:p>
          <w:p w14:paraId="0D52B5E2" w14:textId="77777777" w:rsidR="00094361" w:rsidRPr="00A1206C" w:rsidRDefault="00094361" w:rsidP="00982562">
            <w:pPr>
              <w:rPr>
                <w:bCs/>
                <w:lang w:eastAsia="en-IN"/>
              </w:rPr>
            </w:pPr>
            <w:r w:rsidRPr="00A1206C">
              <w:rPr>
                <w:bCs/>
                <w:lang w:eastAsia="en-IN"/>
              </w:rPr>
              <w:t xml:space="preserve">9" </w:t>
            </w:r>
            <w:proofErr w:type="spellStart"/>
            <w:r w:rsidRPr="00A1206C">
              <w:rPr>
                <w:bCs/>
                <w:lang w:eastAsia="en-IN"/>
              </w:rPr>
              <w:t>dia</w:t>
            </w:r>
            <w:proofErr w:type="spellEnd"/>
            <w:r w:rsidRPr="00A1206C">
              <w:rPr>
                <w:bCs/>
                <w:lang w:eastAsia="en-IN"/>
              </w:rPr>
              <w:t xml:space="preserve"> 22.5 </w:t>
            </w:r>
            <w:proofErr w:type="spellStart"/>
            <w:r w:rsidRPr="00A1206C">
              <w:rPr>
                <w:bCs/>
                <w:lang w:eastAsia="en-IN"/>
              </w:rPr>
              <w:t>cms</w:t>
            </w:r>
            <w:proofErr w:type="spellEnd"/>
            <w:r w:rsidRPr="00A1206C">
              <w:rPr>
                <w:bCs/>
                <w:lang w:eastAsia="en-IN"/>
              </w:rPr>
              <w:t xml:space="preserve"> 1500</w:t>
            </w:r>
          </w:p>
          <w:p w14:paraId="39186190" w14:textId="77777777" w:rsidR="00094361" w:rsidRPr="00A1206C" w:rsidRDefault="00094361" w:rsidP="00982562">
            <w:pPr>
              <w:rPr>
                <w:bCs/>
                <w:lang w:eastAsia="en-IN"/>
              </w:rPr>
            </w:pPr>
            <w:r w:rsidRPr="00A1206C">
              <w:rPr>
                <w:bCs/>
                <w:lang w:eastAsia="en-IN"/>
              </w:rPr>
              <w:t xml:space="preserve">12" </w:t>
            </w:r>
            <w:proofErr w:type="spellStart"/>
            <w:r w:rsidRPr="00A1206C">
              <w:rPr>
                <w:bCs/>
                <w:lang w:eastAsia="en-IN"/>
              </w:rPr>
              <w:t>dia</w:t>
            </w:r>
            <w:proofErr w:type="spellEnd"/>
            <w:r w:rsidRPr="00A1206C">
              <w:rPr>
                <w:bCs/>
                <w:lang w:eastAsia="en-IN"/>
              </w:rPr>
              <w:t xml:space="preserve"> 30 </w:t>
            </w:r>
            <w:proofErr w:type="spellStart"/>
            <w:r w:rsidRPr="00A1206C">
              <w:rPr>
                <w:bCs/>
                <w:lang w:eastAsia="en-IN"/>
              </w:rPr>
              <w:t>cms</w:t>
            </w:r>
            <w:proofErr w:type="spellEnd"/>
            <w:r w:rsidRPr="00A1206C">
              <w:rPr>
                <w:bCs/>
                <w:lang w:eastAsia="en-IN"/>
              </w:rPr>
              <w:t xml:space="preserve"> 2000</w:t>
            </w:r>
          </w:p>
          <w:p w14:paraId="7763AF92" w14:textId="77777777" w:rsidR="00094361" w:rsidRPr="00A1206C" w:rsidRDefault="00094361" w:rsidP="00982562">
            <w:pPr>
              <w:rPr>
                <w:bCs/>
                <w:lang w:eastAsia="en-IN"/>
              </w:rPr>
            </w:pPr>
            <w:r w:rsidRPr="00A1206C">
              <w:rPr>
                <w:bCs/>
                <w:lang w:eastAsia="en-IN"/>
              </w:rPr>
              <w:t xml:space="preserve">available in both cast iron and </w:t>
            </w:r>
            <w:proofErr w:type="spellStart"/>
            <w:r w:rsidRPr="00A1206C">
              <w:rPr>
                <w:bCs/>
                <w:lang w:eastAsia="en-IN"/>
              </w:rPr>
              <w:t>s.s.</w:t>
            </w:r>
            <w:proofErr w:type="spellEnd"/>
            <w:r w:rsidRPr="00A1206C">
              <w:rPr>
                <w:bCs/>
                <w:lang w:eastAsia="en-IN"/>
              </w:rPr>
              <w:t xml:space="preserve"> top plate</w:t>
            </w:r>
          </w:p>
          <w:p w14:paraId="46536136" w14:textId="77777777" w:rsidR="00094361" w:rsidRPr="006F311D" w:rsidRDefault="00094361" w:rsidP="00982562">
            <w:pPr>
              <w:rPr>
                <w:color w:val="161A22"/>
                <w:kern w:val="36"/>
                <w:sz w:val="24"/>
                <w:szCs w:val="24"/>
                <w:lang w:eastAsia="en-IN"/>
              </w:rPr>
            </w:pPr>
            <w:r w:rsidRPr="00A1206C">
              <w:rPr>
                <w:bCs/>
                <w:lang w:eastAsia="en-IN"/>
              </w:rPr>
              <w:t>max surface temperature 300</w:t>
            </w:r>
            <w:r w:rsidRPr="00C33427">
              <w:rPr>
                <w:bCs/>
                <w:vertAlign w:val="superscript"/>
                <w:lang w:eastAsia="en-IN"/>
              </w:rPr>
              <w:t>o</w:t>
            </w:r>
            <w:r>
              <w:rPr>
                <w:bCs/>
                <w:lang w:eastAsia="en-IN"/>
              </w:rPr>
              <w:t>C</w:t>
            </w:r>
          </w:p>
        </w:tc>
        <w:tc>
          <w:tcPr>
            <w:tcW w:w="1208" w:type="dxa"/>
          </w:tcPr>
          <w:p w14:paraId="07C5211F" w14:textId="77777777" w:rsidR="00094361" w:rsidRPr="006F311D" w:rsidRDefault="00094361" w:rsidP="00982562">
            <w:pPr>
              <w:outlineLvl w:val="0"/>
              <w:rPr>
                <w:color w:val="161A22"/>
                <w:kern w:val="36"/>
                <w:sz w:val="24"/>
                <w:szCs w:val="24"/>
                <w:lang w:eastAsia="en-IN"/>
              </w:rPr>
            </w:pPr>
            <w:r w:rsidRPr="006F311D">
              <w:rPr>
                <w:color w:val="161A22"/>
                <w:kern w:val="36"/>
                <w:sz w:val="24"/>
                <w:szCs w:val="24"/>
                <w:lang w:eastAsia="en-IN"/>
              </w:rPr>
              <w:lastRenderedPageBreak/>
              <w:t>4</w:t>
            </w:r>
          </w:p>
        </w:tc>
      </w:tr>
    </w:tbl>
    <w:p w14:paraId="4847C733" w14:textId="77777777" w:rsidR="00094361" w:rsidRDefault="00094361" w:rsidP="00094361">
      <w:pPr>
        <w:outlineLvl w:val="0"/>
        <w:rPr>
          <w:b/>
          <w:bCs/>
          <w:color w:val="161A22"/>
          <w:kern w:val="36"/>
          <w:sz w:val="24"/>
          <w:szCs w:val="24"/>
          <w:lang w:eastAsia="en-IN"/>
        </w:rPr>
      </w:pPr>
    </w:p>
    <w:p w14:paraId="04B1C7CC" w14:textId="77777777" w:rsidR="00C356C4" w:rsidRDefault="00C356C4">
      <w:pPr>
        <w:pStyle w:val="BodyText"/>
        <w:spacing w:before="19"/>
        <w:rPr>
          <w:b/>
          <w:sz w:val="28"/>
        </w:rPr>
      </w:pPr>
    </w:p>
    <w:p w14:paraId="334A8F8A" w14:textId="77777777" w:rsidR="00C356C4" w:rsidRDefault="00F86533">
      <w:pPr>
        <w:pStyle w:val="Heading1"/>
        <w:spacing w:before="1"/>
      </w:pPr>
      <w:r>
        <w:rPr>
          <w:spacing w:val="-10"/>
        </w:rPr>
        <w:t>3</w:t>
      </w:r>
    </w:p>
    <w:p w14:paraId="4E715DF9" w14:textId="77777777" w:rsidR="00C356C4" w:rsidRDefault="00C356C4">
      <w:pPr>
        <w:pStyle w:val="Heading1"/>
        <w:sectPr w:rsidR="00C356C4">
          <w:pgSz w:w="11920" w:h="16850"/>
          <w:pgMar w:top="900" w:right="425" w:bottom="280" w:left="566" w:header="720" w:footer="720" w:gutter="0"/>
          <w:cols w:space="720"/>
        </w:sectPr>
      </w:pPr>
    </w:p>
    <w:p w14:paraId="6E2F062D" w14:textId="77777777" w:rsidR="00C356C4" w:rsidRDefault="00F86533">
      <w:pPr>
        <w:pStyle w:val="Heading2"/>
        <w:spacing w:before="70"/>
        <w:ind w:left="3" w:right="121"/>
        <w:rPr>
          <w:u w:val="none"/>
        </w:rPr>
      </w:pPr>
      <w:r>
        <w:lastRenderedPageBreak/>
        <w:t>PART</w:t>
      </w:r>
      <w:r>
        <w:rPr>
          <w:spacing w:val="-4"/>
        </w:rPr>
        <w:t xml:space="preserve"> </w:t>
      </w:r>
      <w:r>
        <w:t>–</w:t>
      </w:r>
      <w:r>
        <w:rPr>
          <w:spacing w:val="-3"/>
        </w:rPr>
        <w:t xml:space="preserve"> </w:t>
      </w:r>
      <w:r>
        <w:rPr>
          <w:spacing w:val="-5"/>
        </w:rPr>
        <w:t>III</w:t>
      </w:r>
    </w:p>
    <w:p w14:paraId="1D0CDBB2" w14:textId="77777777" w:rsidR="00C356C4" w:rsidRDefault="00F86533">
      <w:pPr>
        <w:pStyle w:val="Heading4"/>
        <w:spacing w:before="274" w:line="274" w:lineRule="exact"/>
        <w:ind w:right="121"/>
        <w:rPr>
          <w:u w:val="none"/>
        </w:rPr>
      </w:pPr>
      <w:r>
        <w:t>GUIDELINES/ PROCEDURE</w:t>
      </w:r>
      <w:r>
        <w:rPr>
          <w:spacing w:val="58"/>
        </w:rPr>
        <w:t xml:space="preserve"> </w:t>
      </w:r>
      <w:r>
        <w:t>TO</w:t>
      </w:r>
      <w:r>
        <w:rPr>
          <w:spacing w:val="59"/>
        </w:rPr>
        <w:t xml:space="preserve"> </w:t>
      </w:r>
      <w:r>
        <w:t>BE</w:t>
      </w:r>
      <w:r>
        <w:rPr>
          <w:spacing w:val="59"/>
        </w:rPr>
        <w:t xml:space="preserve"> </w:t>
      </w:r>
      <w:r>
        <w:rPr>
          <w:spacing w:val="-2"/>
        </w:rPr>
        <w:t>FOLLOWED</w:t>
      </w:r>
    </w:p>
    <w:p w14:paraId="1154EC25" w14:textId="77777777" w:rsidR="00C356C4" w:rsidRDefault="00F86533">
      <w:pPr>
        <w:pStyle w:val="ListParagraph"/>
        <w:numPr>
          <w:ilvl w:val="0"/>
          <w:numId w:val="7"/>
        </w:numPr>
        <w:tabs>
          <w:tab w:val="left" w:pos="304"/>
        </w:tabs>
        <w:ind w:right="424"/>
        <w:jc w:val="both"/>
        <w:rPr>
          <w:sz w:val="24"/>
        </w:rPr>
      </w:pPr>
      <w:r>
        <w:rPr>
          <w:b/>
          <w:sz w:val="24"/>
        </w:rPr>
        <w:t xml:space="preserve">Tender form and processing fee:- </w:t>
      </w:r>
      <w:r>
        <w:rPr>
          <w:sz w:val="24"/>
        </w:rPr>
        <w:t>Rs.1,000/-( Rupees one thousand only)</w:t>
      </w:r>
      <w:r>
        <w:rPr>
          <w:spacing w:val="40"/>
          <w:sz w:val="24"/>
        </w:rPr>
        <w:t xml:space="preserve"> </w:t>
      </w:r>
      <w:r>
        <w:rPr>
          <w:sz w:val="24"/>
        </w:rPr>
        <w:t xml:space="preserve">towards cost of tender form and Rs. 2,000/- (Rupees Two Thousand only) towards tender processing fee separately in the form of Demand Draft/ Net Banking/ UPI in </w:t>
      </w:r>
      <w:proofErr w:type="spellStart"/>
      <w:r>
        <w:rPr>
          <w:sz w:val="24"/>
        </w:rPr>
        <w:t>favour</w:t>
      </w:r>
      <w:proofErr w:type="spellEnd"/>
      <w:r>
        <w:rPr>
          <w:sz w:val="24"/>
        </w:rPr>
        <w:t xml:space="preserve"> of The Registrar, Mahatma Gandhi University, Nalgonda from</w:t>
      </w:r>
      <w:r>
        <w:rPr>
          <w:spacing w:val="40"/>
          <w:sz w:val="24"/>
        </w:rPr>
        <w:t xml:space="preserve"> </w:t>
      </w:r>
      <w:r>
        <w:rPr>
          <w:sz w:val="24"/>
        </w:rPr>
        <w:t>any Nationalized</w:t>
      </w:r>
      <w:r>
        <w:rPr>
          <w:spacing w:val="40"/>
          <w:sz w:val="24"/>
        </w:rPr>
        <w:t xml:space="preserve"> </w:t>
      </w:r>
      <w:r>
        <w:rPr>
          <w:sz w:val="24"/>
        </w:rPr>
        <w:t>Bank</w:t>
      </w:r>
      <w:r>
        <w:rPr>
          <w:spacing w:val="40"/>
          <w:sz w:val="24"/>
        </w:rPr>
        <w:t xml:space="preserve"> </w:t>
      </w:r>
      <w:r>
        <w:rPr>
          <w:sz w:val="24"/>
        </w:rPr>
        <w:t>payable</w:t>
      </w:r>
      <w:r>
        <w:rPr>
          <w:spacing w:val="40"/>
          <w:sz w:val="24"/>
        </w:rPr>
        <w:t xml:space="preserve"> </w:t>
      </w:r>
      <w:r>
        <w:rPr>
          <w:sz w:val="24"/>
        </w:rPr>
        <w:t>at Nalgonda. The bank account details are as follows:</w:t>
      </w:r>
    </w:p>
    <w:p w14:paraId="01F40EED" w14:textId="77777777" w:rsidR="00C356C4" w:rsidRDefault="00F86533">
      <w:pPr>
        <w:pStyle w:val="BodyText"/>
        <w:tabs>
          <w:tab w:val="left" w:pos="3622"/>
        </w:tabs>
        <w:ind w:left="755" w:right="3800"/>
      </w:pPr>
      <w:r>
        <w:t>Name</w:t>
      </w:r>
      <w:r>
        <w:rPr>
          <w:spacing w:val="-6"/>
        </w:rPr>
        <w:t xml:space="preserve"> </w:t>
      </w:r>
      <w:r>
        <w:t>of</w:t>
      </w:r>
      <w:r>
        <w:rPr>
          <w:spacing w:val="-8"/>
        </w:rPr>
        <w:t xml:space="preserve"> </w:t>
      </w:r>
      <w:r>
        <w:t>the</w:t>
      </w:r>
      <w:r>
        <w:rPr>
          <w:spacing w:val="-5"/>
        </w:rPr>
        <w:t xml:space="preserve"> </w:t>
      </w:r>
      <w:r>
        <w:t>Account</w:t>
      </w:r>
      <w:r>
        <w:rPr>
          <w:spacing w:val="-6"/>
        </w:rPr>
        <w:t xml:space="preserve"> </w:t>
      </w:r>
      <w:r>
        <w:t>Holder:</w:t>
      </w:r>
      <w:r>
        <w:rPr>
          <w:spacing w:val="-6"/>
        </w:rPr>
        <w:t xml:space="preserve"> </w:t>
      </w:r>
      <w:r>
        <w:t>Registrar</w:t>
      </w:r>
      <w:r>
        <w:rPr>
          <w:spacing w:val="-6"/>
        </w:rPr>
        <w:t xml:space="preserve"> NUF </w:t>
      </w:r>
      <w:r>
        <w:t>Account Number</w:t>
      </w:r>
      <w:r>
        <w:tab/>
      </w:r>
      <w:r>
        <w:rPr>
          <w:spacing w:val="-2"/>
        </w:rPr>
        <w:t>62048583586</w:t>
      </w:r>
    </w:p>
    <w:p w14:paraId="0AED5884" w14:textId="77777777" w:rsidR="00C356C4" w:rsidRDefault="00F86533">
      <w:pPr>
        <w:pStyle w:val="BodyText"/>
        <w:tabs>
          <w:tab w:val="left" w:pos="3461"/>
        </w:tabs>
        <w:ind w:left="755" w:right="2318"/>
      </w:pPr>
      <w:r>
        <w:t>Bank &amp; Branch</w:t>
      </w:r>
      <w:r>
        <w:tab/>
        <w:t>:</w:t>
      </w:r>
      <w:r>
        <w:rPr>
          <w:spacing w:val="-6"/>
        </w:rPr>
        <w:t xml:space="preserve"> </w:t>
      </w:r>
      <w:r>
        <w:t>State</w:t>
      </w:r>
      <w:r>
        <w:rPr>
          <w:spacing w:val="-7"/>
        </w:rPr>
        <w:t xml:space="preserve"> </w:t>
      </w:r>
      <w:r>
        <w:t>Bank</w:t>
      </w:r>
      <w:r>
        <w:rPr>
          <w:spacing w:val="-6"/>
        </w:rPr>
        <w:t xml:space="preserve"> </w:t>
      </w:r>
      <w:r>
        <w:t>of</w:t>
      </w:r>
      <w:r>
        <w:rPr>
          <w:spacing w:val="-6"/>
        </w:rPr>
        <w:t xml:space="preserve"> </w:t>
      </w:r>
      <w:r>
        <w:t>India,</w:t>
      </w:r>
      <w:r>
        <w:rPr>
          <w:spacing w:val="-5"/>
        </w:rPr>
        <w:t xml:space="preserve"> </w:t>
      </w:r>
      <w:proofErr w:type="spellStart"/>
      <w:r>
        <w:t>Anneparthy</w:t>
      </w:r>
      <w:proofErr w:type="spellEnd"/>
      <w:r>
        <w:rPr>
          <w:spacing w:val="-9"/>
        </w:rPr>
        <w:t xml:space="preserve"> </w:t>
      </w:r>
      <w:r>
        <w:t xml:space="preserve">Branch </w:t>
      </w:r>
      <w:r>
        <w:rPr>
          <w:spacing w:val="-4"/>
        </w:rPr>
        <w:t>IFSC</w:t>
      </w:r>
      <w:r>
        <w:tab/>
      </w:r>
      <w:r>
        <w:rPr>
          <w:spacing w:val="-31"/>
        </w:rPr>
        <w:t xml:space="preserve"> </w:t>
      </w:r>
      <w:r>
        <w:t>: SBIN0021270</w:t>
      </w:r>
    </w:p>
    <w:p w14:paraId="4E697F32" w14:textId="77777777" w:rsidR="00C356C4" w:rsidRDefault="00F86533">
      <w:pPr>
        <w:pStyle w:val="ListParagraph"/>
        <w:numPr>
          <w:ilvl w:val="0"/>
          <w:numId w:val="7"/>
        </w:numPr>
        <w:tabs>
          <w:tab w:val="left" w:pos="304"/>
        </w:tabs>
        <w:ind w:hanging="271"/>
        <w:jc w:val="both"/>
        <w:rPr>
          <w:sz w:val="24"/>
        </w:rPr>
      </w:pPr>
      <w:r>
        <w:rPr>
          <w:sz w:val="24"/>
        </w:rPr>
        <w:t>Tender</w:t>
      </w:r>
      <w:r>
        <w:rPr>
          <w:spacing w:val="-1"/>
          <w:sz w:val="24"/>
        </w:rPr>
        <w:t xml:space="preserve"> </w:t>
      </w:r>
      <w:r>
        <w:rPr>
          <w:sz w:val="24"/>
        </w:rPr>
        <w:t>fee</w:t>
      </w:r>
      <w:r>
        <w:rPr>
          <w:spacing w:val="-2"/>
          <w:sz w:val="24"/>
        </w:rPr>
        <w:t xml:space="preserve"> </w:t>
      </w:r>
      <w:r>
        <w:rPr>
          <w:sz w:val="24"/>
        </w:rPr>
        <w:t>once</w:t>
      </w:r>
      <w:r>
        <w:rPr>
          <w:spacing w:val="-2"/>
          <w:sz w:val="24"/>
        </w:rPr>
        <w:t xml:space="preserve"> </w:t>
      </w:r>
      <w:r>
        <w:rPr>
          <w:sz w:val="24"/>
        </w:rPr>
        <w:t>paid</w:t>
      </w:r>
      <w:r>
        <w:rPr>
          <w:spacing w:val="-1"/>
          <w:sz w:val="24"/>
        </w:rPr>
        <w:t xml:space="preserve"> </w:t>
      </w:r>
      <w:r>
        <w:rPr>
          <w:sz w:val="24"/>
        </w:rPr>
        <w:t>is</w:t>
      </w:r>
      <w:r>
        <w:rPr>
          <w:spacing w:val="-1"/>
          <w:sz w:val="24"/>
        </w:rPr>
        <w:t xml:space="preserve"> </w:t>
      </w:r>
      <w:r>
        <w:rPr>
          <w:sz w:val="24"/>
        </w:rPr>
        <w:t>neither</w:t>
      </w:r>
      <w:r>
        <w:rPr>
          <w:spacing w:val="-1"/>
          <w:sz w:val="24"/>
        </w:rPr>
        <w:t xml:space="preserve"> </w:t>
      </w:r>
      <w:r>
        <w:rPr>
          <w:sz w:val="24"/>
        </w:rPr>
        <w:t>refundable,</w:t>
      </w:r>
      <w:r>
        <w:rPr>
          <w:spacing w:val="-1"/>
          <w:sz w:val="24"/>
        </w:rPr>
        <w:t xml:space="preserve"> </w:t>
      </w:r>
      <w:r>
        <w:rPr>
          <w:sz w:val="24"/>
        </w:rPr>
        <w:t>transferable</w:t>
      </w:r>
      <w:r>
        <w:rPr>
          <w:spacing w:val="-1"/>
          <w:sz w:val="24"/>
        </w:rPr>
        <w:t xml:space="preserve"> </w:t>
      </w:r>
      <w:r>
        <w:rPr>
          <w:sz w:val="24"/>
        </w:rPr>
        <w:t>nor</w:t>
      </w:r>
      <w:r>
        <w:rPr>
          <w:spacing w:val="-1"/>
          <w:sz w:val="24"/>
        </w:rPr>
        <w:t xml:space="preserve"> </w:t>
      </w:r>
      <w:r>
        <w:rPr>
          <w:sz w:val="24"/>
        </w:rPr>
        <w:t>adjustable</w:t>
      </w:r>
      <w:r>
        <w:rPr>
          <w:spacing w:val="-1"/>
          <w:sz w:val="24"/>
        </w:rPr>
        <w:t xml:space="preserve"> </w:t>
      </w:r>
      <w:r>
        <w:rPr>
          <w:sz w:val="24"/>
        </w:rPr>
        <w:t>for</w:t>
      </w:r>
      <w:r>
        <w:rPr>
          <w:spacing w:val="-2"/>
          <w:sz w:val="24"/>
        </w:rPr>
        <w:t xml:space="preserve"> </w:t>
      </w:r>
      <w:r>
        <w:rPr>
          <w:sz w:val="24"/>
        </w:rPr>
        <w:t>other</w:t>
      </w:r>
      <w:r>
        <w:rPr>
          <w:spacing w:val="-2"/>
          <w:sz w:val="24"/>
        </w:rPr>
        <w:t xml:space="preserve"> tenders.</w:t>
      </w:r>
    </w:p>
    <w:p w14:paraId="40417753" w14:textId="77777777" w:rsidR="00C356C4" w:rsidRDefault="00F86533">
      <w:pPr>
        <w:pStyle w:val="ListParagraph"/>
        <w:numPr>
          <w:ilvl w:val="0"/>
          <w:numId w:val="7"/>
        </w:numPr>
        <w:tabs>
          <w:tab w:val="left" w:pos="304"/>
        </w:tabs>
        <w:ind w:right="423"/>
        <w:jc w:val="both"/>
        <w:rPr>
          <w:sz w:val="24"/>
        </w:rPr>
      </w:pPr>
      <w:r>
        <w:rPr>
          <w:b/>
          <w:sz w:val="24"/>
        </w:rPr>
        <w:t xml:space="preserve">Submission of Bids: - </w:t>
      </w:r>
      <w:r>
        <w:rPr>
          <w:sz w:val="24"/>
        </w:rPr>
        <w:t>The bidders desire to participate in tender process shall submit their price bids in the standard formats prescribed in the Tender documents. The bidder should enclose all copies of all the relevant certificates, documents etc.</w:t>
      </w:r>
      <w:r>
        <w:rPr>
          <w:spacing w:val="40"/>
          <w:sz w:val="24"/>
        </w:rPr>
        <w:t xml:space="preserve"> </w:t>
      </w:r>
      <w:r>
        <w:rPr>
          <w:sz w:val="24"/>
        </w:rPr>
        <w:t xml:space="preserve">The bidder shall sign on all the statements, documents, certificates enclosed to own the responsibility for their </w:t>
      </w:r>
      <w:r>
        <w:rPr>
          <w:spacing w:val="-2"/>
          <w:sz w:val="24"/>
        </w:rPr>
        <w:t>correctness/authenticity.</w:t>
      </w:r>
    </w:p>
    <w:p w14:paraId="2A8B715D" w14:textId="77777777" w:rsidR="00C356C4" w:rsidRDefault="00F86533">
      <w:pPr>
        <w:pStyle w:val="ListParagraph"/>
        <w:numPr>
          <w:ilvl w:val="0"/>
          <w:numId w:val="7"/>
        </w:numPr>
        <w:tabs>
          <w:tab w:val="left" w:pos="304"/>
        </w:tabs>
        <w:ind w:right="427"/>
        <w:jc w:val="both"/>
        <w:rPr>
          <w:sz w:val="24"/>
        </w:rPr>
      </w:pPr>
      <w:r>
        <w:rPr>
          <w:b/>
          <w:sz w:val="24"/>
        </w:rPr>
        <w:t xml:space="preserve">Payment of Bid Security (Earnest Money Deposit): - </w:t>
      </w:r>
      <w:r>
        <w:rPr>
          <w:sz w:val="24"/>
        </w:rPr>
        <w:t xml:space="preserve">The EMD has to be paid on 2.5% of the total bid amount quoted in the commercial bid. The EMD shall be paid in the form of Demand Draft/ Net Banking/ UPI in </w:t>
      </w:r>
      <w:proofErr w:type="spellStart"/>
      <w:r>
        <w:rPr>
          <w:sz w:val="24"/>
        </w:rPr>
        <w:t>favour</w:t>
      </w:r>
      <w:proofErr w:type="spellEnd"/>
      <w:r>
        <w:rPr>
          <w:sz w:val="24"/>
        </w:rPr>
        <w:t xml:space="preserve"> of Registrar, Mahatma Gandhi University, Nalgonda from any Nationalized Bank payable at Nalgonda and handover it on or before closing date in the office of the Registrar, Mahatma Gandhi University, Nalgonda, details of bank account are furnished in the Para 1.</w:t>
      </w:r>
    </w:p>
    <w:p w14:paraId="4288B7D4" w14:textId="77777777" w:rsidR="00C356C4" w:rsidRDefault="00F86533">
      <w:pPr>
        <w:pStyle w:val="ListParagraph"/>
        <w:numPr>
          <w:ilvl w:val="0"/>
          <w:numId w:val="7"/>
        </w:numPr>
        <w:tabs>
          <w:tab w:val="left" w:pos="304"/>
        </w:tabs>
        <w:ind w:right="434"/>
        <w:jc w:val="both"/>
        <w:rPr>
          <w:sz w:val="24"/>
        </w:rPr>
      </w:pPr>
      <w:r>
        <w:rPr>
          <w:b/>
          <w:sz w:val="24"/>
        </w:rPr>
        <w:t xml:space="preserve">Price Bid </w:t>
      </w:r>
      <w:proofErr w:type="gramStart"/>
      <w:r>
        <w:rPr>
          <w:b/>
          <w:sz w:val="24"/>
        </w:rPr>
        <w:t>Opening:-</w:t>
      </w:r>
      <w:proofErr w:type="gramEnd"/>
      <w:r>
        <w:rPr>
          <w:b/>
          <w:sz w:val="24"/>
        </w:rPr>
        <w:t xml:space="preserve"> </w:t>
      </w:r>
      <w:r>
        <w:rPr>
          <w:sz w:val="24"/>
        </w:rPr>
        <w:t>The Price Bids will be opened by the concerned officer /officers on the specified date &amp; time. If any of the date earmarked for opening of technical or financial bids happens to be holiday, the bids will be opened on the very next working day.</w:t>
      </w:r>
    </w:p>
    <w:p w14:paraId="12011EF4" w14:textId="77777777" w:rsidR="00C356C4" w:rsidRDefault="00F86533">
      <w:pPr>
        <w:pStyle w:val="ListParagraph"/>
        <w:numPr>
          <w:ilvl w:val="0"/>
          <w:numId w:val="7"/>
        </w:numPr>
        <w:tabs>
          <w:tab w:val="left" w:pos="304"/>
        </w:tabs>
        <w:ind w:right="433"/>
        <w:jc w:val="both"/>
        <w:rPr>
          <w:sz w:val="24"/>
        </w:rPr>
      </w:pPr>
      <w:r>
        <w:rPr>
          <w:b/>
          <w:sz w:val="24"/>
        </w:rPr>
        <w:t xml:space="preserve">Processing of </w:t>
      </w:r>
      <w:proofErr w:type="gramStart"/>
      <w:r>
        <w:rPr>
          <w:b/>
          <w:sz w:val="24"/>
        </w:rPr>
        <w:t>Tenders:-</w:t>
      </w:r>
      <w:proofErr w:type="gramEnd"/>
      <w:r>
        <w:rPr>
          <w:b/>
          <w:sz w:val="24"/>
        </w:rPr>
        <w:t xml:space="preserve"> </w:t>
      </w:r>
      <w:r>
        <w:rPr>
          <w:sz w:val="24"/>
        </w:rPr>
        <w:t>The concerned officer/officers will evaluate and process the</w:t>
      </w:r>
      <w:r>
        <w:rPr>
          <w:spacing w:val="-1"/>
          <w:sz w:val="24"/>
        </w:rPr>
        <w:t xml:space="preserve"> </w:t>
      </w:r>
      <w:r>
        <w:rPr>
          <w:sz w:val="24"/>
        </w:rPr>
        <w:t>tenders as done in the conventional tenders</w:t>
      </w:r>
      <w:r w:rsidR="00344198">
        <w:rPr>
          <w:sz w:val="24"/>
        </w:rPr>
        <w:t>.</w:t>
      </w:r>
      <w:r>
        <w:rPr>
          <w:sz w:val="24"/>
        </w:rPr>
        <w:t xml:space="preserve"> </w:t>
      </w:r>
    </w:p>
    <w:p w14:paraId="500D2F70" w14:textId="77777777" w:rsidR="00C356C4" w:rsidRDefault="00F86533">
      <w:pPr>
        <w:pStyle w:val="ListParagraph"/>
        <w:numPr>
          <w:ilvl w:val="0"/>
          <w:numId w:val="7"/>
        </w:numPr>
        <w:tabs>
          <w:tab w:val="left" w:pos="304"/>
        </w:tabs>
        <w:ind w:right="429"/>
        <w:jc w:val="both"/>
        <w:rPr>
          <w:sz w:val="24"/>
        </w:rPr>
      </w:pPr>
      <w:r>
        <w:rPr>
          <w:b/>
          <w:sz w:val="24"/>
        </w:rPr>
        <w:t xml:space="preserve">Rules for Financial participation of Tender </w:t>
      </w:r>
      <w:proofErr w:type="gramStart"/>
      <w:r>
        <w:rPr>
          <w:b/>
          <w:sz w:val="24"/>
        </w:rPr>
        <w:t>process:-</w:t>
      </w:r>
      <w:proofErr w:type="gramEnd"/>
      <w:r>
        <w:rPr>
          <w:b/>
          <w:sz w:val="24"/>
        </w:rPr>
        <w:t xml:space="preserve"> </w:t>
      </w:r>
      <w:r>
        <w:rPr>
          <w:sz w:val="24"/>
        </w:rPr>
        <w:t xml:space="preserve">The tender system would be applicable for purchase of goods and execution of work as prescribed in General Financial </w:t>
      </w:r>
      <w:r>
        <w:rPr>
          <w:spacing w:val="-2"/>
          <w:sz w:val="24"/>
        </w:rPr>
        <w:t>Rules.</w:t>
      </w:r>
    </w:p>
    <w:p w14:paraId="24E1A964" w14:textId="77777777" w:rsidR="00C356C4" w:rsidRDefault="00F86533">
      <w:pPr>
        <w:pStyle w:val="ListParagraph"/>
        <w:numPr>
          <w:ilvl w:val="0"/>
          <w:numId w:val="7"/>
        </w:numPr>
        <w:tabs>
          <w:tab w:val="left" w:pos="304"/>
        </w:tabs>
        <w:ind w:hanging="271"/>
        <w:jc w:val="both"/>
        <w:rPr>
          <w:sz w:val="24"/>
        </w:rPr>
      </w:pPr>
      <w:r>
        <w:rPr>
          <w:b/>
          <w:sz w:val="24"/>
        </w:rPr>
        <w:t>Clarification/Assistance:</w:t>
      </w:r>
      <w:r>
        <w:rPr>
          <w:b/>
          <w:spacing w:val="-1"/>
          <w:sz w:val="24"/>
        </w:rPr>
        <w:t xml:space="preserve"> </w:t>
      </w:r>
      <w:r>
        <w:rPr>
          <w:b/>
          <w:sz w:val="24"/>
        </w:rPr>
        <w:t>-</w:t>
      </w:r>
      <w:r>
        <w:rPr>
          <w:b/>
          <w:spacing w:val="-2"/>
          <w:sz w:val="24"/>
        </w:rPr>
        <w:t xml:space="preserve"> </w:t>
      </w:r>
      <w:r>
        <w:rPr>
          <w:sz w:val="24"/>
        </w:rPr>
        <w:t>For</w:t>
      </w:r>
      <w:r>
        <w:rPr>
          <w:spacing w:val="-1"/>
          <w:sz w:val="24"/>
        </w:rPr>
        <w:t xml:space="preserve"> </w:t>
      </w:r>
      <w:r>
        <w:rPr>
          <w:sz w:val="24"/>
        </w:rPr>
        <w:t>any</w:t>
      </w:r>
      <w:r>
        <w:rPr>
          <w:spacing w:val="-6"/>
          <w:sz w:val="24"/>
        </w:rPr>
        <w:t xml:space="preserve"> </w:t>
      </w:r>
      <w:r>
        <w:rPr>
          <w:sz w:val="24"/>
        </w:rPr>
        <w:t>query/clarification</w:t>
      </w:r>
      <w:r>
        <w:rPr>
          <w:spacing w:val="-1"/>
          <w:sz w:val="24"/>
        </w:rPr>
        <w:t xml:space="preserve"> </w:t>
      </w:r>
      <w:r>
        <w:rPr>
          <w:sz w:val="24"/>
        </w:rPr>
        <w:t>please</w:t>
      </w:r>
      <w:r>
        <w:rPr>
          <w:spacing w:val="-2"/>
          <w:sz w:val="24"/>
        </w:rPr>
        <w:t xml:space="preserve"> </w:t>
      </w:r>
      <w:r>
        <w:rPr>
          <w:sz w:val="24"/>
        </w:rPr>
        <w:t>contact:</w:t>
      </w:r>
      <w:r>
        <w:rPr>
          <w:spacing w:val="3"/>
          <w:sz w:val="24"/>
        </w:rPr>
        <w:t xml:space="preserve"> </w:t>
      </w:r>
      <w:r>
        <w:rPr>
          <w:sz w:val="24"/>
        </w:rPr>
        <w:t xml:space="preserve">89859 </w:t>
      </w:r>
      <w:r>
        <w:rPr>
          <w:spacing w:val="-2"/>
          <w:sz w:val="24"/>
        </w:rPr>
        <w:t>28328.</w:t>
      </w:r>
    </w:p>
    <w:p w14:paraId="002C22AB" w14:textId="77777777" w:rsidR="00C356C4" w:rsidRDefault="00C356C4">
      <w:pPr>
        <w:pStyle w:val="BodyText"/>
      </w:pPr>
    </w:p>
    <w:p w14:paraId="383ABC95" w14:textId="77777777" w:rsidR="00C356C4" w:rsidRDefault="00C356C4">
      <w:pPr>
        <w:pStyle w:val="BodyText"/>
      </w:pPr>
    </w:p>
    <w:p w14:paraId="40617E64" w14:textId="77777777" w:rsidR="00C356C4" w:rsidRDefault="00C356C4">
      <w:pPr>
        <w:pStyle w:val="BodyText"/>
      </w:pPr>
    </w:p>
    <w:p w14:paraId="773A9785" w14:textId="77777777" w:rsidR="00C356C4" w:rsidRDefault="00F86533">
      <w:pPr>
        <w:pStyle w:val="BodyText"/>
        <w:ind w:right="2104"/>
        <w:jc w:val="right"/>
      </w:pPr>
      <w:r>
        <w:rPr>
          <w:spacing w:val="-2"/>
        </w:rPr>
        <w:t>Sd./-</w:t>
      </w:r>
    </w:p>
    <w:p w14:paraId="1DD3B750" w14:textId="77777777" w:rsidR="00C356C4" w:rsidRDefault="00F86533">
      <w:pPr>
        <w:spacing w:before="5"/>
        <w:ind w:right="1683"/>
        <w:jc w:val="right"/>
        <w:rPr>
          <w:b/>
          <w:sz w:val="24"/>
        </w:rPr>
      </w:pPr>
      <w:r>
        <w:rPr>
          <w:b/>
          <w:spacing w:val="-2"/>
          <w:sz w:val="24"/>
        </w:rPr>
        <w:t>REGISTRAR</w:t>
      </w:r>
    </w:p>
    <w:p w14:paraId="5E2C446A" w14:textId="77777777" w:rsidR="00C356C4" w:rsidRDefault="00C356C4">
      <w:pPr>
        <w:pStyle w:val="BodyText"/>
        <w:rPr>
          <w:b/>
          <w:sz w:val="30"/>
        </w:rPr>
      </w:pPr>
    </w:p>
    <w:p w14:paraId="634973DE" w14:textId="77777777" w:rsidR="00C356C4" w:rsidRDefault="00C356C4">
      <w:pPr>
        <w:pStyle w:val="BodyText"/>
        <w:rPr>
          <w:b/>
          <w:sz w:val="30"/>
        </w:rPr>
      </w:pPr>
    </w:p>
    <w:p w14:paraId="13EEF1EE" w14:textId="77777777" w:rsidR="00C356C4" w:rsidRDefault="00C356C4">
      <w:pPr>
        <w:pStyle w:val="BodyText"/>
        <w:rPr>
          <w:b/>
          <w:sz w:val="30"/>
        </w:rPr>
      </w:pPr>
    </w:p>
    <w:p w14:paraId="50C3E89D" w14:textId="77777777" w:rsidR="00C356C4" w:rsidRDefault="00C356C4">
      <w:pPr>
        <w:pStyle w:val="BodyText"/>
        <w:rPr>
          <w:b/>
          <w:sz w:val="30"/>
        </w:rPr>
      </w:pPr>
    </w:p>
    <w:p w14:paraId="06BFAEDF" w14:textId="77777777" w:rsidR="00C356C4" w:rsidRDefault="00C356C4">
      <w:pPr>
        <w:pStyle w:val="BodyText"/>
        <w:rPr>
          <w:b/>
          <w:sz w:val="30"/>
        </w:rPr>
      </w:pPr>
    </w:p>
    <w:p w14:paraId="02A460B4" w14:textId="77777777" w:rsidR="00C356C4" w:rsidRDefault="00C356C4">
      <w:pPr>
        <w:pStyle w:val="BodyText"/>
        <w:rPr>
          <w:b/>
          <w:sz w:val="30"/>
        </w:rPr>
      </w:pPr>
    </w:p>
    <w:p w14:paraId="771E9C00" w14:textId="77777777" w:rsidR="00C356C4" w:rsidRDefault="00C356C4">
      <w:pPr>
        <w:pStyle w:val="BodyText"/>
        <w:rPr>
          <w:b/>
          <w:sz w:val="30"/>
        </w:rPr>
      </w:pPr>
    </w:p>
    <w:p w14:paraId="6C539832" w14:textId="77777777" w:rsidR="00C356C4" w:rsidRDefault="00C356C4">
      <w:pPr>
        <w:pStyle w:val="BodyText"/>
        <w:rPr>
          <w:b/>
          <w:sz w:val="30"/>
        </w:rPr>
      </w:pPr>
    </w:p>
    <w:p w14:paraId="5E02B22B" w14:textId="77777777" w:rsidR="00C356C4" w:rsidRDefault="00C356C4">
      <w:pPr>
        <w:pStyle w:val="BodyText"/>
        <w:rPr>
          <w:b/>
          <w:sz w:val="30"/>
        </w:rPr>
      </w:pPr>
    </w:p>
    <w:p w14:paraId="287A0D24" w14:textId="77777777" w:rsidR="00C356C4" w:rsidRDefault="00C356C4">
      <w:pPr>
        <w:pStyle w:val="BodyText"/>
        <w:rPr>
          <w:b/>
          <w:sz w:val="30"/>
        </w:rPr>
      </w:pPr>
    </w:p>
    <w:p w14:paraId="6D56D8AB" w14:textId="77777777" w:rsidR="00C356C4" w:rsidRDefault="00C356C4">
      <w:pPr>
        <w:pStyle w:val="BodyText"/>
        <w:spacing w:before="22"/>
        <w:rPr>
          <w:b/>
          <w:sz w:val="30"/>
        </w:rPr>
      </w:pPr>
    </w:p>
    <w:p w14:paraId="37C319F9" w14:textId="77777777" w:rsidR="00C356C4" w:rsidRDefault="00F86533">
      <w:pPr>
        <w:pStyle w:val="Heading1"/>
        <w:ind w:right="133"/>
      </w:pPr>
      <w:r>
        <w:rPr>
          <w:spacing w:val="-10"/>
        </w:rPr>
        <w:t>4</w:t>
      </w:r>
    </w:p>
    <w:p w14:paraId="52C8370E" w14:textId="77777777" w:rsidR="00C356C4" w:rsidRDefault="00C356C4">
      <w:pPr>
        <w:pStyle w:val="Heading1"/>
        <w:sectPr w:rsidR="00C356C4">
          <w:pgSz w:w="11900" w:h="16840"/>
          <w:pgMar w:top="1580" w:right="708" w:bottom="280" w:left="1417" w:header="720" w:footer="720" w:gutter="0"/>
          <w:cols w:space="720"/>
        </w:sectPr>
      </w:pPr>
    </w:p>
    <w:p w14:paraId="65F4E681" w14:textId="77777777" w:rsidR="00C356C4" w:rsidRDefault="00F86533">
      <w:pPr>
        <w:pStyle w:val="BodyText"/>
        <w:ind w:left="4112"/>
        <w:rPr>
          <w:rFonts w:ascii="Microsoft Sans Serif"/>
          <w:sz w:val="20"/>
        </w:rPr>
      </w:pPr>
      <w:r>
        <w:rPr>
          <w:rFonts w:ascii="Microsoft Sans Serif"/>
          <w:noProof/>
          <w:sz w:val="20"/>
          <w:lang w:val="en-IN" w:eastAsia="en-IN"/>
        </w:rPr>
        <w:lastRenderedPageBreak/>
        <w:drawing>
          <wp:inline distT="0" distB="0" distL="0" distR="0" wp14:anchorId="7FFABCF6" wp14:editId="51301DF4">
            <wp:extent cx="709769" cy="832675"/>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5" cstate="print"/>
                    <a:stretch>
                      <a:fillRect/>
                    </a:stretch>
                  </pic:blipFill>
                  <pic:spPr>
                    <a:xfrm>
                      <a:off x="0" y="0"/>
                      <a:ext cx="709769" cy="832675"/>
                    </a:xfrm>
                    <a:prstGeom prst="rect">
                      <a:avLst/>
                    </a:prstGeom>
                  </pic:spPr>
                </pic:pic>
              </a:graphicData>
            </a:graphic>
          </wp:inline>
        </w:drawing>
      </w:r>
    </w:p>
    <w:p w14:paraId="7F3BDB92" w14:textId="77777777" w:rsidR="00C356C4" w:rsidRDefault="00F86533">
      <w:pPr>
        <w:pStyle w:val="Heading2"/>
        <w:spacing w:before="11"/>
        <w:ind w:left="1773" w:right="1908"/>
        <w:rPr>
          <w:u w:val="none"/>
        </w:rPr>
      </w:pPr>
      <w:r>
        <w:rPr>
          <w:u w:val="none"/>
        </w:rPr>
        <w:t>MAHATMA</w:t>
      </w:r>
      <w:r>
        <w:rPr>
          <w:spacing w:val="-17"/>
          <w:u w:val="none"/>
        </w:rPr>
        <w:t xml:space="preserve"> </w:t>
      </w:r>
      <w:r>
        <w:rPr>
          <w:u w:val="none"/>
        </w:rPr>
        <w:t>GANDHI</w:t>
      </w:r>
      <w:r>
        <w:rPr>
          <w:spacing w:val="-16"/>
          <w:u w:val="none"/>
        </w:rPr>
        <w:t xml:space="preserve"> </w:t>
      </w:r>
      <w:r>
        <w:rPr>
          <w:u w:val="none"/>
        </w:rPr>
        <w:t>UNIVERSITY NALGONDA – 508254</w:t>
      </w:r>
    </w:p>
    <w:p w14:paraId="366361C8" w14:textId="77777777" w:rsidR="00C356C4" w:rsidRDefault="00C356C4">
      <w:pPr>
        <w:pStyle w:val="BodyText"/>
        <w:spacing w:before="126"/>
        <w:rPr>
          <w:b/>
          <w:sz w:val="28"/>
        </w:rPr>
      </w:pPr>
    </w:p>
    <w:p w14:paraId="1DAB054F" w14:textId="77777777" w:rsidR="00C356C4" w:rsidRDefault="00F86533">
      <w:pPr>
        <w:spacing w:before="1"/>
        <w:ind w:left="1773" w:right="1909"/>
        <w:jc w:val="center"/>
        <w:rPr>
          <w:b/>
          <w:sz w:val="28"/>
        </w:rPr>
      </w:pPr>
      <w:r>
        <w:rPr>
          <w:b/>
          <w:sz w:val="28"/>
          <w:u w:val="single"/>
        </w:rPr>
        <w:t>TERMS</w:t>
      </w:r>
      <w:r>
        <w:rPr>
          <w:b/>
          <w:spacing w:val="-5"/>
          <w:sz w:val="28"/>
          <w:u w:val="single"/>
        </w:rPr>
        <w:t xml:space="preserve"> </w:t>
      </w:r>
      <w:r>
        <w:rPr>
          <w:b/>
          <w:sz w:val="28"/>
          <w:u w:val="single"/>
        </w:rPr>
        <w:t>AND</w:t>
      </w:r>
      <w:r>
        <w:rPr>
          <w:b/>
          <w:spacing w:val="-4"/>
          <w:sz w:val="28"/>
          <w:u w:val="single"/>
        </w:rPr>
        <w:t xml:space="preserve"> </w:t>
      </w:r>
      <w:r>
        <w:rPr>
          <w:b/>
          <w:spacing w:val="-2"/>
          <w:sz w:val="28"/>
          <w:u w:val="single"/>
        </w:rPr>
        <w:t>CONDITIONS</w:t>
      </w:r>
    </w:p>
    <w:p w14:paraId="44F75E66" w14:textId="77777777" w:rsidR="00C356C4" w:rsidRDefault="00C356C4">
      <w:pPr>
        <w:pStyle w:val="BodyText"/>
        <w:spacing w:before="41"/>
        <w:rPr>
          <w:b/>
        </w:rPr>
      </w:pPr>
    </w:p>
    <w:p w14:paraId="60ED3975" w14:textId="77777777" w:rsidR="00C356C4" w:rsidRDefault="00F86533">
      <w:pPr>
        <w:pStyle w:val="Heading5"/>
        <w:numPr>
          <w:ilvl w:val="0"/>
          <w:numId w:val="6"/>
        </w:numPr>
        <w:tabs>
          <w:tab w:val="left" w:pos="795"/>
        </w:tabs>
        <w:spacing w:before="0"/>
        <w:ind w:left="795" w:hanging="359"/>
        <w:jc w:val="both"/>
      </w:pPr>
      <w:r>
        <w:t>Procedure</w:t>
      </w:r>
      <w:r>
        <w:rPr>
          <w:spacing w:val="-3"/>
        </w:rPr>
        <w:t xml:space="preserve"> </w:t>
      </w:r>
      <w:r>
        <w:t>for</w:t>
      </w:r>
      <w:r>
        <w:rPr>
          <w:spacing w:val="-2"/>
        </w:rPr>
        <w:t xml:space="preserve"> </w:t>
      </w:r>
      <w:r>
        <w:t>submission</w:t>
      </w:r>
      <w:r>
        <w:rPr>
          <w:spacing w:val="-2"/>
        </w:rPr>
        <w:t xml:space="preserve"> </w:t>
      </w:r>
      <w:r>
        <w:t>of bids:</w:t>
      </w:r>
      <w:r>
        <w:rPr>
          <w:spacing w:val="1"/>
        </w:rPr>
        <w:t xml:space="preserve"> </w:t>
      </w:r>
      <w:r>
        <w:rPr>
          <w:spacing w:val="-10"/>
        </w:rPr>
        <w:t>-</w:t>
      </w:r>
    </w:p>
    <w:p w14:paraId="07C22582" w14:textId="77777777" w:rsidR="00C356C4" w:rsidRDefault="00F86533">
      <w:pPr>
        <w:pStyle w:val="ListParagraph"/>
        <w:numPr>
          <w:ilvl w:val="1"/>
          <w:numId w:val="6"/>
        </w:numPr>
        <w:tabs>
          <w:tab w:val="left" w:pos="796"/>
        </w:tabs>
        <w:ind w:right="303"/>
        <w:jc w:val="both"/>
        <w:rPr>
          <w:sz w:val="24"/>
        </w:rPr>
      </w:pPr>
      <w:r>
        <w:rPr>
          <w:sz w:val="24"/>
        </w:rPr>
        <w:t>The bidders to participate in tender process shall submit their Technical and Commercial bids in the standard formats prescribed in the Tender documents, The bidder should enclose the copies of all relevant certificates, documents etc. in tender document support</w:t>
      </w:r>
      <w:r>
        <w:rPr>
          <w:spacing w:val="40"/>
          <w:sz w:val="24"/>
        </w:rPr>
        <w:t xml:space="preserve"> </w:t>
      </w:r>
      <w:r>
        <w:rPr>
          <w:sz w:val="24"/>
        </w:rPr>
        <w:t>of their bids. The bidder shall sign on all the statements, documents, certificates enclosed to own responsibility for their correctness/authenticity.</w:t>
      </w:r>
    </w:p>
    <w:p w14:paraId="3E25A433" w14:textId="77777777" w:rsidR="00C356C4" w:rsidRDefault="00F86533">
      <w:pPr>
        <w:pStyle w:val="ListParagraph"/>
        <w:numPr>
          <w:ilvl w:val="1"/>
          <w:numId w:val="6"/>
        </w:numPr>
        <w:tabs>
          <w:tab w:val="left" w:pos="796"/>
        </w:tabs>
        <w:ind w:right="303"/>
        <w:jc w:val="both"/>
        <w:rPr>
          <w:sz w:val="24"/>
        </w:rPr>
      </w:pPr>
      <w:r>
        <w:rPr>
          <w:sz w:val="24"/>
        </w:rPr>
        <w:t>The prices must be quoted in Indian Rupee only and it must be inclusive of all taxes and transport etc.</w:t>
      </w:r>
    </w:p>
    <w:p w14:paraId="4519064E" w14:textId="77777777" w:rsidR="00C356C4" w:rsidRDefault="00F86533">
      <w:pPr>
        <w:pStyle w:val="Heading5"/>
        <w:numPr>
          <w:ilvl w:val="0"/>
          <w:numId w:val="6"/>
        </w:numPr>
        <w:tabs>
          <w:tab w:val="left" w:pos="795"/>
        </w:tabs>
        <w:spacing w:before="4"/>
        <w:ind w:left="795" w:hanging="359"/>
        <w:jc w:val="both"/>
      </w:pPr>
      <w:r>
        <w:t>Technical</w:t>
      </w:r>
      <w:r>
        <w:rPr>
          <w:spacing w:val="-2"/>
        </w:rPr>
        <w:t xml:space="preserve"> </w:t>
      </w:r>
      <w:r>
        <w:t>Specifications</w:t>
      </w:r>
      <w:r>
        <w:rPr>
          <w:spacing w:val="-2"/>
        </w:rPr>
        <w:t xml:space="preserve"> </w:t>
      </w:r>
      <w:r>
        <w:t>/</w:t>
      </w:r>
      <w:r>
        <w:rPr>
          <w:spacing w:val="-1"/>
        </w:rPr>
        <w:t xml:space="preserve"> </w:t>
      </w:r>
      <w:r>
        <w:t>Terms &amp;</w:t>
      </w:r>
      <w:r>
        <w:rPr>
          <w:spacing w:val="-3"/>
        </w:rPr>
        <w:t xml:space="preserve"> </w:t>
      </w:r>
      <w:r>
        <w:t>Conditions:</w:t>
      </w:r>
      <w:r>
        <w:rPr>
          <w:spacing w:val="2"/>
        </w:rPr>
        <w:t xml:space="preserve"> </w:t>
      </w:r>
      <w:r>
        <w:rPr>
          <w:spacing w:val="-10"/>
        </w:rPr>
        <w:t>-</w:t>
      </w:r>
    </w:p>
    <w:p w14:paraId="6C13A6A4" w14:textId="77777777" w:rsidR="00C356C4" w:rsidRDefault="00F86533">
      <w:pPr>
        <w:pStyle w:val="ListParagraph"/>
        <w:numPr>
          <w:ilvl w:val="1"/>
          <w:numId w:val="6"/>
        </w:numPr>
        <w:tabs>
          <w:tab w:val="left" w:pos="796"/>
        </w:tabs>
        <w:ind w:right="310"/>
        <w:jc w:val="both"/>
        <w:rPr>
          <w:sz w:val="24"/>
        </w:rPr>
      </w:pPr>
      <w:r>
        <w:rPr>
          <w:sz w:val="24"/>
        </w:rPr>
        <w:t>The detail technical specifications, quantity required for items covered under each category are mentioned in Annexure-I.</w:t>
      </w:r>
    </w:p>
    <w:p w14:paraId="48ECC648" w14:textId="77777777" w:rsidR="00C356C4" w:rsidRDefault="00F86533">
      <w:pPr>
        <w:pStyle w:val="ListParagraph"/>
        <w:numPr>
          <w:ilvl w:val="1"/>
          <w:numId w:val="6"/>
        </w:numPr>
        <w:tabs>
          <w:tab w:val="left" w:pos="795"/>
        </w:tabs>
        <w:ind w:left="795" w:hanging="359"/>
        <w:jc w:val="both"/>
        <w:rPr>
          <w:sz w:val="24"/>
        </w:rPr>
      </w:pPr>
      <w:r>
        <w:rPr>
          <w:sz w:val="24"/>
        </w:rPr>
        <w:t>The</w:t>
      </w:r>
      <w:r>
        <w:rPr>
          <w:spacing w:val="-5"/>
          <w:sz w:val="24"/>
        </w:rPr>
        <w:t xml:space="preserve"> </w:t>
      </w:r>
      <w:r>
        <w:rPr>
          <w:sz w:val="24"/>
        </w:rPr>
        <w:t>specification</w:t>
      </w:r>
      <w:r>
        <w:rPr>
          <w:spacing w:val="-1"/>
          <w:sz w:val="24"/>
        </w:rPr>
        <w:t xml:space="preserve"> </w:t>
      </w:r>
      <w:r>
        <w:rPr>
          <w:sz w:val="24"/>
        </w:rPr>
        <w:t>issued with</w:t>
      </w:r>
      <w:r>
        <w:rPr>
          <w:spacing w:val="-1"/>
          <w:sz w:val="24"/>
        </w:rPr>
        <w:t xml:space="preserve"> </w:t>
      </w:r>
      <w:r>
        <w:rPr>
          <w:sz w:val="24"/>
        </w:rPr>
        <w:t>this</w:t>
      </w:r>
      <w:r>
        <w:rPr>
          <w:spacing w:val="-1"/>
          <w:sz w:val="24"/>
        </w:rPr>
        <w:t xml:space="preserve"> </w:t>
      </w:r>
      <w:r>
        <w:rPr>
          <w:sz w:val="24"/>
        </w:rPr>
        <w:t>tender form</w:t>
      </w:r>
      <w:r>
        <w:rPr>
          <w:spacing w:val="-1"/>
          <w:sz w:val="24"/>
        </w:rPr>
        <w:t xml:space="preserve"> </w:t>
      </w:r>
      <w:r>
        <w:rPr>
          <w:sz w:val="24"/>
        </w:rPr>
        <w:t>should not</w:t>
      </w:r>
      <w:r>
        <w:rPr>
          <w:spacing w:val="-1"/>
          <w:sz w:val="24"/>
        </w:rPr>
        <w:t xml:space="preserve"> </w:t>
      </w:r>
      <w:r>
        <w:rPr>
          <w:sz w:val="24"/>
        </w:rPr>
        <w:t>be</w:t>
      </w:r>
      <w:r>
        <w:rPr>
          <w:spacing w:val="-2"/>
          <w:sz w:val="24"/>
        </w:rPr>
        <w:t xml:space="preserve"> </w:t>
      </w:r>
      <w:r>
        <w:rPr>
          <w:sz w:val="24"/>
        </w:rPr>
        <w:t>altered by</w:t>
      </w:r>
      <w:r>
        <w:rPr>
          <w:spacing w:val="-6"/>
          <w:sz w:val="24"/>
        </w:rPr>
        <w:t xml:space="preserve"> </w:t>
      </w:r>
      <w:r>
        <w:rPr>
          <w:sz w:val="24"/>
        </w:rPr>
        <w:t>the</w:t>
      </w:r>
      <w:r>
        <w:rPr>
          <w:spacing w:val="1"/>
          <w:sz w:val="24"/>
        </w:rPr>
        <w:t xml:space="preserve"> </w:t>
      </w:r>
      <w:r>
        <w:rPr>
          <w:spacing w:val="-2"/>
          <w:sz w:val="24"/>
        </w:rPr>
        <w:t>Suppliers.</w:t>
      </w:r>
    </w:p>
    <w:p w14:paraId="3E7F96CB" w14:textId="77777777" w:rsidR="00C356C4" w:rsidRDefault="00F86533">
      <w:pPr>
        <w:pStyle w:val="ListParagraph"/>
        <w:numPr>
          <w:ilvl w:val="1"/>
          <w:numId w:val="6"/>
        </w:numPr>
        <w:tabs>
          <w:tab w:val="left" w:pos="796"/>
        </w:tabs>
        <w:ind w:right="300"/>
        <w:jc w:val="both"/>
        <w:rPr>
          <w:sz w:val="24"/>
        </w:rPr>
      </w:pPr>
      <w:r>
        <w:rPr>
          <w:sz w:val="24"/>
        </w:rPr>
        <w:t>The specification of the item quoted by the firm should be in conformity with the University specifications. Where the tenderer feels that the specification of the item not fully given or differ, from the specification of the item mentioned by the University, the exact specification of such item should be attached with the tender indicating the item quoted. The bidder should not mention best quality/good quality/superior quality etc. but give make and brand of the item quoted.</w:t>
      </w:r>
    </w:p>
    <w:p w14:paraId="3FC8AD08" w14:textId="77777777" w:rsidR="00C356C4" w:rsidRDefault="00F86533">
      <w:pPr>
        <w:pStyle w:val="ListParagraph"/>
        <w:numPr>
          <w:ilvl w:val="1"/>
          <w:numId w:val="6"/>
        </w:numPr>
        <w:tabs>
          <w:tab w:val="left" w:pos="796"/>
        </w:tabs>
        <w:ind w:right="308"/>
        <w:jc w:val="both"/>
        <w:rPr>
          <w:sz w:val="24"/>
        </w:rPr>
      </w:pPr>
      <w:r>
        <w:rPr>
          <w:sz w:val="24"/>
        </w:rPr>
        <w:t>The</w:t>
      </w:r>
      <w:r>
        <w:rPr>
          <w:spacing w:val="40"/>
          <w:sz w:val="24"/>
        </w:rPr>
        <w:t xml:space="preserve"> </w:t>
      </w:r>
      <w:r>
        <w:rPr>
          <w:sz w:val="24"/>
        </w:rPr>
        <w:t xml:space="preserve">bidder is required to attach the University specifications with catalogues &amp; Design leaflets/literature for each item. Detailed features, for compliance of specification should be provided on specification sheet &amp; appropriate reference </w:t>
      </w:r>
      <w:proofErr w:type="gramStart"/>
      <w:r>
        <w:rPr>
          <w:sz w:val="24"/>
        </w:rPr>
        <w:t>i.e.</w:t>
      </w:r>
      <w:proofErr w:type="gramEnd"/>
      <w:r>
        <w:rPr>
          <w:sz w:val="24"/>
        </w:rPr>
        <w:t xml:space="preserve"> page no. &amp; para of literature, leaflet where the relevant information can be checked and the same should be properly indicated.</w:t>
      </w:r>
    </w:p>
    <w:p w14:paraId="10A2EA18" w14:textId="77777777" w:rsidR="00C356C4" w:rsidRDefault="00F86533">
      <w:pPr>
        <w:pStyle w:val="Heading5"/>
        <w:numPr>
          <w:ilvl w:val="0"/>
          <w:numId w:val="6"/>
        </w:numPr>
        <w:tabs>
          <w:tab w:val="left" w:pos="795"/>
        </w:tabs>
        <w:spacing w:before="3"/>
        <w:ind w:left="795" w:hanging="359"/>
        <w:jc w:val="both"/>
      </w:pPr>
      <w:r>
        <w:t>Cost</w:t>
      </w:r>
      <w:r>
        <w:rPr>
          <w:spacing w:val="-1"/>
        </w:rPr>
        <w:t xml:space="preserve"> </w:t>
      </w:r>
      <w:r>
        <w:t>of</w:t>
      </w:r>
      <w:r>
        <w:rPr>
          <w:spacing w:val="1"/>
        </w:rPr>
        <w:t xml:space="preserve"> </w:t>
      </w:r>
      <w:r>
        <w:rPr>
          <w:spacing w:val="-2"/>
        </w:rPr>
        <w:t>Bidding:-</w:t>
      </w:r>
    </w:p>
    <w:p w14:paraId="54FB5A8F" w14:textId="77777777" w:rsidR="00C356C4" w:rsidRDefault="00F86533">
      <w:pPr>
        <w:pStyle w:val="ListParagraph"/>
        <w:numPr>
          <w:ilvl w:val="1"/>
          <w:numId w:val="6"/>
        </w:numPr>
        <w:tabs>
          <w:tab w:val="left" w:pos="796"/>
        </w:tabs>
        <w:ind w:right="309"/>
        <w:jc w:val="both"/>
        <w:rPr>
          <w:sz w:val="24"/>
        </w:rPr>
      </w:pPr>
      <w:r>
        <w:rPr>
          <w:sz w:val="24"/>
        </w:rPr>
        <w:t>The bidder shall bear all the costs associated with the preparation and submission of bids. The University will in no case be responsible or liable for those costs, regardless of the conduct or outcome of the bidding process.</w:t>
      </w:r>
    </w:p>
    <w:p w14:paraId="49CDF07F" w14:textId="77777777" w:rsidR="00C356C4" w:rsidRDefault="00F86533">
      <w:pPr>
        <w:pStyle w:val="ListParagraph"/>
        <w:numPr>
          <w:ilvl w:val="1"/>
          <w:numId w:val="6"/>
        </w:numPr>
        <w:tabs>
          <w:tab w:val="left" w:pos="796"/>
        </w:tabs>
        <w:ind w:right="303"/>
        <w:jc w:val="both"/>
        <w:rPr>
          <w:sz w:val="24"/>
        </w:rPr>
      </w:pPr>
      <w:r>
        <w:rPr>
          <w:sz w:val="24"/>
        </w:rPr>
        <w:t>The bidder is expected to examine all instructions, forms terms &amp; conditions in the Bid documents, failure to furnish all information required by</w:t>
      </w:r>
      <w:r>
        <w:rPr>
          <w:spacing w:val="-1"/>
          <w:sz w:val="24"/>
        </w:rPr>
        <w:t xml:space="preserve"> </w:t>
      </w:r>
      <w:r>
        <w:rPr>
          <w:sz w:val="24"/>
        </w:rPr>
        <w:t>the bid documents or submission of bid not substantially responsive to the documents in every respect will be at the bidder risk and may result in the rejection.</w:t>
      </w:r>
    </w:p>
    <w:p w14:paraId="7C901C16" w14:textId="77777777" w:rsidR="00C356C4" w:rsidRDefault="00F86533">
      <w:pPr>
        <w:pStyle w:val="ListParagraph"/>
        <w:numPr>
          <w:ilvl w:val="0"/>
          <w:numId w:val="6"/>
        </w:numPr>
        <w:tabs>
          <w:tab w:val="left" w:pos="796"/>
        </w:tabs>
        <w:ind w:right="306"/>
        <w:jc w:val="both"/>
        <w:rPr>
          <w:sz w:val="24"/>
        </w:rPr>
      </w:pPr>
      <w:r>
        <w:rPr>
          <w:b/>
          <w:sz w:val="24"/>
        </w:rPr>
        <w:t xml:space="preserve">Bid Validity: - </w:t>
      </w:r>
      <w:r>
        <w:rPr>
          <w:sz w:val="24"/>
        </w:rPr>
        <w:t>Both Technical and Commercial bids shall remain valid for</w:t>
      </w:r>
      <w:r>
        <w:rPr>
          <w:spacing w:val="-3"/>
          <w:sz w:val="24"/>
        </w:rPr>
        <w:t xml:space="preserve"> </w:t>
      </w:r>
      <w:r>
        <w:rPr>
          <w:sz w:val="24"/>
        </w:rPr>
        <w:t>a period of six months from the date of order for supply &amp; installation of equipment.</w:t>
      </w:r>
    </w:p>
    <w:p w14:paraId="3F928409" w14:textId="77777777" w:rsidR="00C356C4" w:rsidRDefault="00F86533">
      <w:pPr>
        <w:pStyle w:val="ListParagraph"/>
        <w:numPr>
          <w:ilvl w:val="0"/>
          <w:numId w:val="6"/>
        </w:numPr>
        <w:tabs>
          <w:tab w:val="left" w:pos="796"/>
        </w:tabs>
        <w:ind w:right="301"/>
        <w:jc w:val="both"/>
        <w:rPr>
          <w:sz w:val="24"/>
        </w:rPr>
      </w:pPr>
      <w:r>
        <w:rPr>
          <w:b/>
          <w:sz w:val="24"/>
        </w:rPr>
        <w:t xml:space="preserve">Quotation: - </w:t>
      </w:r>
      <w:r>
        <w:rPr>
          <w:sz w:val="24"/>
        </w:rPr>
        <w:t>The quoted price should be mentioned inclusive of all taxes such as customs duty etc.., but GST should be mentioned separately as given in the Price Bid format. The aggregate price quoted along with all taxes should not exceed the M.R.P. of the items. Revisions of rates are not allowed after the opening</w:t>
      </w:r>
      <w:r>
        <w:rPr>
          <w:spacing w:val="-2"/>
          <w:sz w:val="24"/>
        </w:rPr>
        <w:t xml:space="preserve"> </w:t>
      </w:r>
      <w:r>
        <w:rPr>
          <w:sz w:val="24"/>
        </w:rPr>
        <w:t>of tenders and the same rates are</w:t>
      </w:r>
      <w:r>
        <w:rPr>
          <w:spacing w:val="-1"/>
          <w:sz w:val="24"/>
        </w:rPr>
        <w:t xml:space="preserve"> </w:t>
      </w:r>
      <w:r>
        <w:rPr>
          <w:sz w:val="24"/>
        </w:rPr>
        <w:t>valid for a period of six months only.</w:t>
      </w:r>
      <w:r>
        <w:rPr>
          <w:spacing w:val="80"/>
          <w:sz w:val="24"/>
        </w:rPr>
        <w:t xml:space="preserve"> </w:t>
      </w:r>
      <w:r>
        <w:rPr>
          <w:sz w:val="24"/>
        </w:rPr>
        <w:t>In case tenderer is not able to quote for one or more of</w:t>
      </w:r>
      <w:r>
        <w:rPr>
          <w:spacing w:val="40"/>
          <w:sz w:val="24"/>
        </w:rPr>
        <w:t xml:space="preserve"> </w:t>
      </w:r>
      <w:r>
        <w:rPr>
          <w:sz w:val="24"/>
        </w:rPr>
        <w:t>the items invited for in the tender the word “NOT QUOTED” (in the rate column) should be indicated.</w:t>
      </w:r>
    </w:p>
    <w:p w14:paraId="72E01379" w14:textId="77777777" w:rsidR="00C356C4" w:rsidRDefault="00C356C4">
      <w:pPr>
        <w:pStyle w:val="ListParagraph"/>
        <w:rPr>
          <w:sz w:val="24"/>
        </w:rPr>
        <w:sectPr w:rsidR="00C356C4">
          <w:pgSz w:w="12240" w:h="15840"/>
          <w:pgMar w:top="40" w:right="1133" w:bottom="280" w:left="1275" w:header="720" w:footer="720" w:gutter="0"/>
          <w:cols w:space="720"/>
        </w:sectPr>
      </w:pPr>
    </w:p>
    <w:p w14:paraId="195810BB" w14:textId="77777777" w:rsidR="00C356C4" w:rsidRDefault="00F86533">
      <w:pPr>
        <w:pStyle w:val="ListParagraph"/>
        <w:numPr>
          <w:ilvl w:val="0"/>
          <w:numId w:val="6"/>
        </w:numPr>
        <w:tabs>
          <w:tab w:val="left" w:pos="525"/>
        </w:tabs>
        <w:spacing w:before="65"/>
        <w:ind w:left="525" w:right="301"/>
        <w:jc w:val="both"/>
        <w:rPr>
          <w:sz w:val="24"/>
        </w:rPr>
      </w:pPr>
      <w:r>
        <w:rPr>
          <w:b/>
          <w:sz w:val="24"/>
        </w:rPr>
        <w:lastRenderedPageBreak/>
        <w:t>Earnest</w:t>
      </w:r>
      <w:r>
        <w:rPr>
          <w:b/>
          <w:spacing w:val="-2"/>
          <w:sz w:val="24"/>
        </w:rPr>
        <w:t xml:space="preserve"> </w:t>
      </w:r>
      <w:r>
        <w:rPr>
          <w:b/>
          <w:sz w:val="24"/>
        </w:rPr>
        <w:t>Money</w:t>
      </w:r>
      <w:r>
        <w:rPr>
          <w:b/>
          <w:spacing w:val="-1"/>
          <w:sz w:val="24"/>
        </w:rPr>
        <w:t xml:space="preserve"> </w:t>
      </w:r>
      <w:r>
        <w:rPr>
          <w:b/>
          <w:sz w:val="24"/>
        </w:rPr>
        <w:t>Deposit</w:t>
      </w:r>
      <w:r>
        <w:rPr>
          <w:b/>
          <w:spacing w:val="-1"/>
          <w:sz w:val="24"/>
        </w:rPr>
        <w:t xml:space="preserve"> </w:t>
      </w:r>
      <w:r>
        <w:rPr>
          <w:b/>
          <w:sz w:val="24"/>
        </w:rPr>
        <w:t>(EMD): -</w:t>
      </w:r>
      <w:r>
        <w:rPr>
          <w:b/>
          <w:spacing w:val="40"/>
          <w:sz w:val="24"/>
        </w:rPr>
        <w:t xml:space="preserve"> </w:t>
      </w:r>
      <w:r>
        <w:rPr>
          <w:sz w:val="24"/>
        </w:rPr>
        <w:t>The</w:t>
      </w:r>
      <w:r>
        <w:rPr>
          <w:spacing w:val="-3"/>
          <w:sz w:val="24"/>
        </w:rPr>
        <w:t xml:space="preserve"> </w:t>
      </w:r>
      <w:r>
        <w:rPr>
          <w:sz w:val="24"/>
        </w:rPr>
        <w:t>EMD</w:t>
      </w:r>
      <w:r>
        <w:rPr>
          <w:spacing w:val="-2"/>
          <w:sz w:val="24"/>
        </w:rPr>
        <w:t xml:space="preserve"> </w:t>
      </w:r>
      <w:r>
        <w:rPr>
          <w:sz w:val="24"/>
        </w:rPr>
        <w:t>has</w:t>
      </w:r>
      <w:r>
        <w:rPr>
          <w:spacing w:val="-1"/>
          <w:sz w:val="24"/>
        </w:rPr>
        <w:t xml:space="preserve"> </w:t>
      </w:r>
      <w:r>
        <w:rPr>
          <w:sz w:val="24"/>
        </w:rPr>
        <w:t>to</w:t>
      </w:r>
      <w:r>
        <w:rPr>
          <w:spacing w:val="-1"/>
          <w:sz w:val="24"/>
        </w:rPr>
        <w:t xml:space="preserve"> </w:t>
      </w:r>
      <w:r>
        <w:rPr>
          <w:sz w:val="24"/>
        </w:rPr>
        <w:t>be</w:t>
      </w:r>
      <w:r>
        <w:rPr>
          <w:spacing w:val="-2"/>
          <w:sz w:val="24"/>
        </w:rPr>
        <w:t xml:space="preserve"> </w:t>
      </w:r>
      <w:r>
        <w:rPr>
          <w:sz w:val="24"/>
        </w:rPr>
        <w:t>paid</w:t>
      </w:r>
      <w:r>
        <w:rPr>
          <w:spacing w:val="-3"/>
          <w:sz w:val="24"/>
        </w:rPr>
        <w:t xml:space="preserve"> </w:t>
      </w:r>
      <w:r>
        <w:rPr>
          <w:sz w:val="24"/>
        </w:rPr>
        <w:t>on</w:t>
      </w:r>
      <w:r>
        <w:rPr>
          <w:spacing w:val="-1"/>
          <w:sz w:val="24"/>
        </w:rPr>
        <w:t xml:space="preserve"> </w:t>
      </w:r>
      <w:r>
        <w:rPr>
          <w:sz w:val="24"/>
        </w:rPr>
        <w:t>2.5%</w:t>
      </w:r>
      <w:r>
        <w:rPr>
          <w:spacing w:val="-2"/>
          <w:sz w:val="24"/>
        </w:rPr>
        <w:t xml:space="preserve"> </w:t>
      </w:r>
      <w:r>
        <w:rPr>
          <w:sz w:val="24"/>
        </w:rPr>
        <w:t>of</w:t>
      </w:r>
      <w:r>
        <w:rPr>
          <w:spacing w:val="-4"/>
          <w:sz w:val="24"/>
        </w:rPr>
        <w:t xml:space="preserve"> </w:t>
      </w:r>
      <w:r>
        <w:rPr>
          <w:sz w:val="24"/>
        </w:rPr>
        <w:t>the</w:t>
      </w:r>
      <w:r>
        <w:rPr>
          <w:spacing w:val="-2"/>
          <w:sz w:val="24"/>
        </w:rPr>
        <w:t xml:space="preserve"> </w:t>
      </w:r>
      <w:r>
        <w:rPr>
          <w:sz w:val="24"/>
        </w:rPr>
        <w:t>total</w:t>
      </w:r>
      <w:r>
        <w:rPr>
          <w:spacing w:val="-1"/>
          <w:sz w:val="24"/>
        </w:rPr>
        <w:t xml:space="preserve"> </w:t>
      </w:r>
      <w:r>
        <w:rPr>
          <w:sz w:val="24"/>
        </w:rPr>
        <w:t xml:space="preserve">bid amount shown in the tender document. The EMD shall be paid in the form of Demand Draft/ Net Banking/ UPI in </w:t>
      </w:r>
      <w:proofErr w:type="spellStart"/>
      <w:r>
        <w:rPr>
          <w:sz w:val="24"/>
        </w:rPr>
        <w:t>favour</w:t>
      </w:r>
      <w:proofErr w:type="spellEnd"/>
      <w:r>
        <w:rPr>
          <w:sz w:val="24"/>
        </w:rPr>
        <w:t xml:space="preserve"> of Registrar, Mahatma Gandhi University, Nalgonda from any Nationalized</w:t>
      </w:r>
      <w:r>
        <w:rPr>
          <w:spacing w:val="40"/>
          <w:sz w:val="24"/>
        </w:rPr>
        <w:t xml:space="preserve"> </w:t>
      </w:r>
      <w:r>
        <w:rPr>
          <w:sz w:val="24"/>
        </w:rPr>
        <w:t>Bank</w:t>
      </w:r>
      <w:r>
        <w:rPr>
          <w:spacing w:val="40"/>
          <w:sz w:val="24"/>
        </w:rPr>
        <w:t xml:space="preserve"> </w:t>
      </w:r>
      <w:r>
        <w:rPr>
          <w:sz w:val="24"/>
        </w:rPr>
        <w:t>at Nalgonda</w:t>
      </w:r>
      <w:r>
        <w:rPr>
          <w:spacing w:val="-1"/>
          <w:sz w:val="24"/>
        </w:rPr>
        <w:t xml:space="preserve"> </w:t>
      </w:r>
      <w:r>
        <w:rPr>
          <w:sz w:val="24"/>
        </w:rPr>
        <w:t>and handover</w:t>
      </w:r>
      <w:r>
        <w:rPr>
          <w:spacing w:val="-1"/>
          <w:sz w:val="24"/>
        </w:rPr>
        <w:t xml:space="preserve"> </w:t>
      </w:r>
      <w:r>
        <w:rPr>
          <w:sz w:val="24"/>
        </w:rPr>
        <w:t>it on or</w:t>
      </w:r>
      <w:r>
        <w:rPr>
          <w:spacing w:val="-1"/>
          <w:sz w:val="24"/>
        </w:rPr>
        <w:t xml:space="preserve"> </w:t>
      </w:r>
      <w:r>
        <w:rPr>
          <w:sz w:val="24"/>
        </w:rPr>
        <w:t>before</w:t>
      </w:r>
      <w:r>
        <w:rPr>
          <w:spacing w:val="-1"/>
          <w:sz w:val="24"/>
        </w:rPr>
        <w:t xml:space="preserve"> </w:t>
      </w:r>
      <w:r>
        <w:rPr>
          <w:sz w:val="24"/>
        </w:rPr>
        <w:t>closing</w:t>
      </w:r>
      <w:r>
        <w:rPr>
          <w:spacing w:val="-3"/>
          <w:sz w:val="24"/>
        </w:rPr>
        <w:t xml:space="preserve"> </w:t>
      </w:r>
      <w:r>
        <w:rPr>
          <w:sz w:val="24"/>
        </w:rPr>
        <w:t>date in the</w:t>
      </w:r>
      <w:r>
        <w:rPr>
          <w:spacing w:val="-1"/>
          <w:sz w:val="24"/>
        </w:rPr>
        <w:t xml:space="preserve"> </w:t>
      </w:r>
      <w:r>
        <w:rPr>
          <w:sz w:val="24"/>
        </w:rPr>
        <w:t>office</w:t>
      </w:r>
      <w:r>
        <w:rPr>
          <w:spacing w:val="-1"/>
          <w:sz w:val="24"/>
        </w:rPr>
        <w:t xml:space="preserve"> </w:t>
      </w:r>
      <w:r>
        <w:rPr>
          <w:sz w:val="24"/>
        </w:rPr>
        <w:t>of</w:t>
      </w:r>
      <w:r>
        <w:rPr>
          <w:spacing w:val="-1"/>
          <w:sz w:val="24"/>
        </w:rPr>
        <w:t xml:space="preserve"> </w:t>
      </w:r>
      <w:r>
        <w:rPr>
          <w:sz w:val="24"/>
        </w:rPr>
        <w:t>the Registrar, Mahatma Gandhi University, Nalgonda, details of bank account are furnished in the Para 1.</w:t>
      </w:r>
    </w:p>
    <w:p w14:paraId="62868E81" w14:textId="77777777" w:rsidR="00C356C4" w:rsidRDefault="00F86533">
      <w:pPr>
        <w:pStyle w:val="Heading5"/>
        <w:numPr>
          <w:ilvl w:val="0"/>
          <w:numId w:val="6"/>
        </w:numPr>
        <w:tabs>
          <w:tab w:val="left" w:pos="735"/>
        </w:tabs>
        <w:spacing w:before="6"/>
        <w:ind w:left="735" w:hanging="299"/>
        <w:jc w:val="both"/>
      </w:pPr>
      <w:r>
        <w:t>Delivery Period</w:t>
      </w:r>
      <w:r>
        <w:rPr>
          <w:spacing w:val="-1"/>
        </w:rPr>
        <w:t xml:space="preserve"> </w:t>
      </w:r>
      <w:r>
        <w:t>and</w:t>
      </w:r>
      <w:r>
        <w:rPr>
          <w:spacing w:val="-4"/>
        </w:rPr>
        <w:t xml:space="preserve"> </w:t>
      </w:r>
      <w:r>
        <w:t>its</w:t>
      </w:r>
      <w:r>
        <w:rPr>
          <w:spacing w:val="-2"/>
        </w:rPr>
        <w:t xml:space="preserve"> </w:t>
      </w:r>
      <w:r>
        <w:t xml:space="preserve">extension: </w:t>
      </w:r>
      <w:r>
        <w:rPr>
          <w:spacing w:val="-10"/>
        </w:rPr>
        <w:t>-</w:t>
      </w:r>
    </w:p>
    <w:p w14:paraId="5F15CA05" w14:textId="77777777" w:rsidR="00C356C4" w:rsidRDefault="00F86533">
      <w:pPr>
        <w:pStyle w:val="ListParagraph"/>
        <w:numPr>
          <w:ilvl w:val="1"/>
          <w:numId w:val="6"/>
        </w:numPr>
        <w:tabs>
          <w:tab w:val="left" w:pos="796"/>
        </w:tabs>
        <w:ind w:right="302"/>
        <w:jc w:val="both"/>
        <w:rPr>
          <w:sz w:val="24"/>
        </w:rPr>
      </w:pPr>
      <w:r>
        <w:rPr>
          <w:sz w:val="24"/>
        </w:rPr>
        <w:t>The minimum delivery period should be clearly mentioned against each item, in case, the items are not readily available; ex-stock offer will be preferred.</w:t>
      </w:r>
    </w:p>
    <w:p w14:paraId="61F415E1" w14:textId="77777777" w:rsidR="00C356C4" w:rsidRDefault="00F86533">
      <w:pPr>
        <w:pStyle w:val="ListParagraph"/>
        <w:numPr>
          <w:ilvl w:val="1"/>
          <w:numId w:val="6"/>
        </w:numPr>
        <w:tabs>
          <w:tab w:val="left" w:pos="796"/>
        </w:tabs>
        <w:ind w:right="304"/>
        <w:jc w:val="both"/>
        <w:rPr>
          <w:sz w:val="24"/>
        </w:rPr>
      </w:pPr>
      <w:r>
        <w:rPr>
          <w:sz w:val="24"/>
        </w:rPr>
        <w:t>The supplies shall have to be made within the mentioned in the date of purchase order issued. However, in exceptional circumstance and, on written request, from the supplier/ tenderer, extension of date for supply of the material may be considered. Extension in supply period is at the sole discretion of the competent authority. If the supplier fails to deliver any or all of the goods or to perform the services within delivery period including extension, if any, the purchaser shall without prejudice to its other remedies under the contract, as</w:t>
      </w:r>
      <w:r>
        <w:rPr>
          <w:spacing w:val="-1"/>
          <w:sz w:val="24"/>
        </w:rPr>
        <w:t xml:space="preserve"> </w:t>
      </w:r>
      <w:r>
        <w:rPr>
          <w:sz w:val="24"/>
        </w:rPr>
        <w:t>liquidated</w:t>
      </w:r>
      <w:r>
        <w:rPr>
          <w:spacing w:val="-1"/>
          <w:sz w:val="24"/>
        </w:rPr>
        <w:t xml:space="preserve"> </w:t>
      </w:r>
      <w:r>
        <w:rPr>
          <w:sz w:val="24"/>
        </w:rPr>
        <w:t>damages</w:t>
      </w:r>
      <w:r>
        <w:rPr>
          <w:spacing w:val="-1"/>
          <w:sz w:val="24"/>
        </w:rPr>
        <w:t xml:space="preserve"> </w:t>
      </w:r>
      <w:r>
        <w:rPr>
          <w:sz w:val="24"/>
        </w:rPr>
        <w:t>@</w:t>
      </w:r>
      <w:r>
        <w:rPr>
          <w:spacing w:val="-2"/>
          <w:sz w:val="24"/>
        </w:rPr>
        <w:t xml:space="preserve"> </w:t>
      </w:r>
      <w:r>
        <w:rPr>
          <w:sz w:val="24"/>
        </w:rPr>
        <w:t>1% per week</w:t>
      </w:r>
      <w:r>
        <w:rPr>
          <w:spacing w:val="-1"/>
          <w:sz w:val="24"/>
        </w:rPr>
        <w:t xml:space="preserve"> </w:t>
      </w:r>
      <w:r>
        <w:rPr>
          <w:sz w:val="24"/>
        </w:rPr>
        <w:t>on</w:t>
      </w:r>
      <w:r>
        <w:rPr>
          <w:spacing w:val="-1"/>
          <w:sz w:val="24"/>
        </w:rPr>
        <w:t xml:space="preserve"> </w:t>
      </w:r>
      <w:r>
        <w:rPr>
          <w:sz w:val="24"/>
        </w:rPr>
        <w:t>undelivered items.</w:t>
      </w:r>
      <w:r>
        <w:rPr>
          <w:spacing w:val="-1"/>
          <w:sz w:val="24"/>
        </w:rPr>
        <w:t xml:space="preserve"> </w:t>
      </w:r>
      <w:r>
        <w:rPr>
          <w:sz w:val="24"/>
        </w:rPr>
        <w:t>Once</w:t>
      </w:r>
      <w:r>
        <w:rPr>
          <w:spacing w:val="-2"/>
          <w:sz w:val="24"/>
        </w:rPr>
        <w:t xml:space="preserve"> </w:t>
      </w:r>
      <w:r>
        <w:rPr>
          <w:sz w:val="24"/>
        </w:rPr>
        <w:t>the</w:t>
      </w:r>
      <w:r>
        <w:rPr>
          <w:spacing w:val="-2"/>
          <w:sz w:val="24"/>
        </w:rPr>
        <w:t xml:space="preserve"> </w:t>
      </w:r>
      <w:r>
        <w:rPr>
          <w:sz w:val="24"/>
        </w:rPr>
        <w:t>maximum deduction of 9% is reached, the purchaser will terminate the contract and forfeit the performance security for undelivered goods.</w:t>
      </w:r>
    </w:p>
    <w:p w14:paraId="6BF84070" w14:textId="77777777" w:rsidR="00C356C4" w:rsidRDefault="00F86533">
      <w:pPr>
        <w:pStyle w:val="ListParagraph"/>
        <w:numPr>
          <w:ilvl w:val="1"/>
          <w:numId w:val="6"/>
        </w:numPr>
        <w:tabs>
          <w:tab w:val="left" w:pos="796"/>
        </w:tabs>
        <w:ind w:right="303"/>
        <w:jc w:val="both"/>
        <w:rPr>
          <w:sz w:val="24"/>
        </w:rPr>
      </w:pPr>
      <w:r>
        <w:rPr>
          <w:sz w:val="24"/>
        </w:rPr>
        <w:t xml:space="preserve">In exceptional circumstances, the purchaser may solicit the </w:t>
      </w:r>
      <w:proofErr w:type="spellStart"/>
      <w:r>
        <w:rPr>
          <w:sz w:val="24"/>
        </w:rPr>
        <w:t>bidder‟s</w:t>
      </w:r>
      <w:proofErr w:type="spellEnd"/>
      <w:r>
        <w:rPr>
          <w:sz w:val="24"/>
        </w:rPr>
        <w:t xml:space="preserve"> consent for an extension of the period of validity of 60 days. The request and the response thereto shall</w:t>
      </w:r>
      <w:r>
        <w:rPr>
          <w:spacing w:val="40"/>
          <w:sz w:val="24"/>
        </w:rPr>
        <w:t xml:space="preserve"> </w:t>
      </w:r>
      <w:r>
        <w:rPr>
          <w:sz w:val="24"/>
        </w:rPr>
        <w:t xml:space="preserve">be made in writing. The validity of Performance Security provided shall also be suitably </w:t>
      </w:r>
      <w:r>
        <w:rPr>
          <w:spacing w:val="-2"/>
          <w:sz w:val="24"/>
        </w:rPr>
        <w:t>extended.</w:t>
      </w:r>
    </w:p>
    <w:p w14:paraId="2DCCF183" w14:textId="77777777" w:rsidR="00C356C4" w:rsidRDefault="00F86533">
      <w:pPr>
        <w:pStyle w:val="ListParagraph"/>
        <w:numPr>
          <w:ilvl w:val="1"/>
          <w:numId w:val="6"/>
        </w:numPr>
        <w:tabs>
          <w:tab w:val="left" w:pos="796"/>
        </w:tabs>
        <w:ind w:right="304"/>
        <w:jc w:val="both"/>
        <w:rPr>
          <w:sz w:val="24"/>
        </w:rPr>
      </w:pPr>
      <w:r>
        <w:rPr>
          <w:sz w:val="24"/>
        </w:rPr>
        <w:t>If the supplier fails to deliver/install the stores or any installment thereof within the period fixed for such delivery or at any time repudiates the contract before the expiry of such period, Registrar, Mahatma Gandhi University, Nalgonda -508254 may without prejudice to the right of the purchaser may recover damages for breach of the contract.</w:t>
      </w:r>
    </w:p>
    <w:p w14:paraId="2A5A0CED" w14:textId="77777777" w:rsidR="00C356C4" w:rsidRDefault="00F86533">
      <w:pPr>
        <w:pStyle w:val="Heading5"/>
        <w:numPr>
          <w:ilvl w:val="0"/>
          <w:numId w:val="6"/>
        </w:numPr>
        <w:tabs>
          <w:tab w:val="left" w:pos="795"/>
        </w:tabs>
        <w:spacing w:before="1"/>
        <w:ind w:left="795" w:hanging="359"/>
        <w:jc w:val="both"/>
      </w:pPr>
      <w:r>
        <w:t>Insurance</w:t>
      </w:r>
      <w:r>
        <w:rPr>
          <w:spacing w:val="-3"/>
        </w:rPr>
        <w:t xml:space="preserve"> </w:t>
      </w:r>
      <w:r>
        <w:t>of</w:t>
      </w:r>
      <w:r>
        <w:rPr>
          <w:spacing w:val="-1"/>
        </w:rPr>
        <w:t xml:space="preserve"> </w:t>
      </w:r>
      <w:r>
        <w:t>Consignment:</w:t>
      </w:r>
      <w:r>
        <w:rPr>
          <w:spacing w:val="-2"/>
        </w:rPr>
        <w:t xml:space="preserve"> </w:t>
      </w:r>
      <w:r>
        <w:rPr>
          <w:spacing w:val="-10"/>
        </w:rPr>
        <w:t>-</w:t>
      </w:r>
    </w:p>
    <w:p w14:paraId="5BAEADDF" w14:textId="77777777" w:rsidR="00C356C4" w:rsidRDefault="00F86533">
      <w:pPr>
        <w:pStyle w:val="BodyText"/>
        <w:ind w:left="796" w:right="313" w:hanging="360"/>
        <w:jc w:val="both"/>
      </w:pPr>
      <w:r>
        <w:t>Consignment will be insured at the cost of Tenderer/Supplier till satisfactory supply and installation of the equipment and not at the cost of University.</w:t>
      </w:r>
    </w:p>
    <w:p w14:paraId="575132AE" w14:textId="77777777" w:rsidR="00C356C4" w:rsidRDefault="00F86533">
      <w:pPr>
        <w:pStyle w:val="Heading5"/>
        <w:numPr>
          <w:ilvl w:val="0"/>
          <w:numId w:val="6"/>
        </w:numPr>
        <w:tabs>
          <w:tab w:val="left" w:pos="795"/>
        </w:tabs>
        <w:ind w:left="795" w:hanging="359"/>
        <w:jc w:val="both"/>
      </w:pPr>
      <w:r>
        <w:t>Submission</w:t>
      </w:r>
      <w:r>
        <w:rPr>
          <w:spacing w:val="-3"/>
        </w:rPr>
        <w:t xml:space="preserve"> </w:t>
      </w:r>
      <w:r>
        <w:t>of</w:t>
      </w:r>
      <w:r>
        <w:rPr>
          <w:spacing w:val="-1"/>
        </w:rPr>
        <w:t xml:space="preserve"> </w:t>
      </w:r>
      <w:r>
        <w:t xml:space="preserve">Bid: </w:t>
      </w:r>
      <w:r>
        <w:rPr>
          <w:spacing w:val="-10"/>
        </w:rPr>
        <w:t>-</w:t>
      </w:r>
    </w:p>
    <w:p w14:paraId="611221EA" w14:textId="77777777" w:rsidR="00C356C4" w:rsidRDefault="00F86533">
      <w:pPr>
        <w:pStyle w:val="BodyText"/>
        <w:ind w:left="796" w:right="308" w:hanging="360"/>
        <w:jc w:val="both"/>
      </w:pPr>
      <w:r>
        <w:t>The Tenderers are required to enclose the photocopies of the following</w:t>
      </w:r>
      <w:r>
        <w:rPr>
          <w:spacing w:val="40"/>
        </w:rPr>
        <w:t xml:space="preserve"> </w:t>
      </w:r>
      <w:r>
        <w:t>information/documents along with Technical/ Commercial bids with tender document.</w:t>
      </w:r>
    </w:p>
    <w:p w14:paraId="0FABECA5" w14:textId="77777777" w:rsidR="00C356C4" w:rsidRDefault="00F86533">
      <w:pPr>
        <w:pStyle w:val="ListParagraph"/>
        <w:numPr>
          <w:ilvl w:val="0"/>
          <w:numId w:val="5"/>
        </w:numPr>
        <w:tabs>
          <w:tab w:val="left" w:pos="795"/>
        </w:tabs>
        <w:ind w:left="795" w:hanging="359"/>
        <w:jc w:val="both"/>
        <w:rPr>
          <w:sz w:val="24"/>
        </w:rPr>
      </w:pPr>
      <w:r>
        <w:rPr>
          <w:sz w:val="24"/>
        </w:rPr>
        <w:t>Copy</w:t>
      </w:r>
      <w:r>
        <w:rPr>
          <w:spacing w:val="-6"/>
          <w:sz w:val="24"/>
        </w:rPr>
        <w:t xml:space="preserve"> </w:t>
      </w:r>
      <w:r>
        <w:rPr>
          <w:sz w:val="24"/>
        </w:rPr>
        <w:t>of GST</w:t>
      </w:r>
      <w:r>
        <w:rPr>
          <w:spacing w:val="-1"/>
          <w:sz w:val="24"/>
        </w:rPr>
        <w:t xml:space="preserve"> </w:t>
      </w:r>
      <w:r>
        <w:rPr>
          <w:sz w:val="24"/>
        </w:rPr>
        <w:t xml:space="preserve">Registration </w:t>
      </w:r>
      <w:r>
        <w:rPr>
          <w:spacing w:val="-2"/>
          <w:sz w:val="24"/>
        </w:rPr>
        <w:t>Number.</w:t>
      </w:r>
    </w:p>
    <w:p w14:paraId="51A2393A" w14:textId="77777777" w:rsidR="00C356C4" w:rsidRDefault="00F86533">
      <w:pPr>
        <w:pStyle w:val="ListParagraph"/>
        <w:numPr>
          <w:ilvl w:val="0"/>
          <w:numId w:val="5"/>
        </w:numPr>
        <w:tabs>
          <w:tab w:val="left" w:pos="796"/>
        </w:tabs>
        <w:ind w:right="302"/>
        <w:jc w:val="both"/>
        <w:rPr>
          <w:sz w:val="24"/>
        </w:rPr>
      </w:pPr>
      <w:r>
        <w:rPr>
          <w:sz w:val="24"/>
        </w:rPr>
        <w:t>Proof of tax clearance for the last three financial years (2022-23, 2023-24 and 2024-25) GST / Annual Sales Tax Return, duly signed and stamped by Trade &amp; Taxes Department of the concerned State.</w:t>
      </w:r>
    </w:p>
    <w:p w14:paraId="577A4441" w14:textId="77777777" w:rsidR="00C356C4" w:rsidRDefault="00F86533">
      <w:pPr>
        <w:pStyle w:val="ListParagraph"/>
        <w:numPr>
          <w:ilvl w:val="0"/>
          <w:numId w:val="5"/>
        </w:numPr>
        <w:tabs>
          <w:tab w:val="left" w:pos="795"/>
        </w:tabs>
        <w:ind w:left="795" w:hanging="359"/>
        <w:jc w:val="both"/>
        <w:rPr>
          <w:sz w:val="24"/>
        </w:rPr>
      </w:pPr>
      <w:r>
        <w:rPr>
          <w:sz w:val="24"/>
        </w:rPr>
        <w:t>Copy</w:t>
      </w:r>
      <w:r>
        <w:rPr>
          <w:spacing w:val="-5"/>
          <w:sz w:val="24"/>
        </w:rPr>
        <w:t xml:space="preserve"> </w:t>
      </w:r>
      <w:r>
        <w:rPr>
          <w:sz w:val="24"/>
        </w:rPr>
        <w:t>of</w:t>
      </w:r>
      <w:r>
        <w:rPr>
          <w:spacing w:val="2"/>
          <w:sz w:val="24"/>
        </w:rPr>
        <w:t xml:space="preserve"> </w:t>
      </w:r>
      <w:r>
        <w:rPr>
          <w:spacing w:val="-2"/>
          <w:sz w:val="24"/>
        </w:rPr>
        <w:t>PAN/TAN/TIN.</w:t>
      </w:r>
    </w:p>
    <w:p w14:paraId="089957D2" w14:textId="77777777" w:rsidR="00C356C4" w:rsidRDefault="00F86533">
      <w:pPr>
        <w:pStyle w:val="ListParagraph"/>
        <w:numPr>
          <w:ilvl w:val="0"/>
          <w:numId w:val="5"/>
        </w:numPr>
        <w:tabs>
          <w:tab w:val="left" w:pos="796"/>
        </w:tabs>
        <w:ind w:right="304"/>
        <w:jc w:val="both"/>
        <w:rPr>
          <w:sz w:val="24"/>
        </w:rPr>
      </w:pPr>
      <w:r>
        <w:rPr>
          <w:sz w:val="24"/>
        </w:rPr>
        <w:t>Copy</w:t>
      </w:r>
      <w:r>
        <w:rPr>
          <w:spacing w:val="-3"/>
          <w:sz w:val="24"/>
        </w:rPr>
        <w:t xml:space="preserve"> </w:t>
      </w:r>
      <w:r>
        <w:rPr>
          <w:sz w:val="24"/>
        </w:rPr>
        <w:t>of annual financial turnover (Trading A/c and Balance Sheet) for the last three years (2022-23, 2023-24 and 2024-25 duly audited by C.A.), minimum Annual Turnover</w:t>
      </w:r>
      <w:r>
        <w:rPr>
          <w:spacing w:val="40"/>
          <w:sz w:val="24"/>
        </w:rPr>
        <w:t xml:space="preserve"> </w:t>
      </w:r>
      <w:r>
        <w:rPr>
          <w:sz w:val="24"/>
        </w:rPr>
        <w:t>Rupees 10 Lakhs.</w:t>
      </w:r>
    </w:p>
    <w:p w14:paraId="7DCABD78" w14:textId="77777777" w:rsidR="00C356C4" w:rsidRDefault="00F86533">
      <w:pPr>
        <w:pStyle w:val="ListParagraph"/>
        <w:numPr>
          <w:ilvl w:val="0"/>
          <w:numId w:val="5"/>
        </w:numPr>
        <w:tabs>
          <w:tab w:val="left" w:pos="795"/>
        </w:tabs>
        <w:ind w:left="795" w:hanging="359"/>
        <w:jc w:val="both"/>
        <w:rPr>
          <w:sz w:val="24"/>
        </w:rPr>
      </w:pPr>
      <w:r>
        <w:rPr>
          <w:sz w:val="24"/>
        </w:rPr>
        <w:t>Copies/Proofs</w:t>
      </w:r>
      <w:r>
        <w:rPr>
          <w:spacing w:val="-3"/>
          <w:sz w:val="24"/>
        </w:rPr>
        <w:t xml:space="preserve"> </w:t>
      </w:r>
      <w:r>
        <w:rPr>
          <w:sz w:val="24"/>
        </w:rPr>
        <w:t>of</w:t>
      </w:r>
      <w:r>
        <w:rPr>
          <w:spacing w:val="-1"/>
          <w:sz w:val="24"/>
        </w:rPr>
        <w:t xml:space="preserve"> </w:t>
      </w:r>
      <w:r>
        <w:rPr>
          <w:sz w:val="24"/>
        </w:rPr>
        <w:t>tender</w:t>
      </w:r>
      <w:r>
        <w:rPr>
          <w:spacing w:val="-1"/>
          <w:sz w:val="24"/>
        </w:rPr>
        <w:t xml:space="preserve"> </w:t>
      </w:r>
      <w:r>
        <w:rPr>
          <w:sz w:val="24"/>
        </w:rPr>
        <w:t>form</w:t>
      </w:r>
      <w:r>
        <w:rPr>
          <w:spacing w:val="-1"/>
          <w:sz w:val="24"/>
        </w:rPr>
        <w:t xml:space="preserve"> </w:t>
      </w:r>
      <w:r>
        <w:rPr>
          <w:sz w:val="24"/>
        </w:rPr>
        <w:t>cost, processing</w:t>
      </w:r>
      <w:r>
        <w:rPr>
          <w:spacing w:val="-4"/>
          <w:sz w:val="24"/>
        </w:rPr>
        <w:t xml:space="preserve"> </w:t>
      </w:r>
      <w:r>
        <w:rPr>
          <w:sz w:val="24"/>
        </w:rPr>
        <w:t>fee and</w:t>
      </w:r>
      <w:r>
        <w:rPr>
          <w:spacing w:val="1"/>
          <w:sz w:val="24"/>
        </w:rPr>
        <w:t xml:space="preserve"> </w:t>
      </w:r>
      <w:r>
        <w:rPr>
          <w:sz w:val="24"/>
        </w:rPr>
        <w:t xml:space="preserve">EMD </w:t>
      </w:r>
      <w:r>
        <w:rPr>
          <w:spacing w:val="-2"/>
          <w:sz w:val="24"/>
        </w:rPr>
        <w:t>submitted.</w:t>
      </w:r>
    </w:p>
    <w:p w14:paraId="65D3AEE9" w14:textId="77777777" w:rsidR="00C356C4" w:rsidRDefault="00F86533">
      <w:pPr>
        <w:pStyle w:val="ListParagraph"/>
        <w:numPr>
          <w:ilvl w:val="0"/>
          <w:numId w:val="5"/>
        </w:numPr>
        <w:tabs>
          <w:tab w:val="left" w:pos="794"/>
        </w:tabs>
        <w:ind w:left="794" w:hanging="358"/>
        <w:jc w:val="both"/>
        <w:rPr>
          <w:sz w:val="24"/>
        </w:rPr>
      </w:pPr>
      <w:r>
        <w:rPr>
          <w:sz w:val="24"/>
        </w:rPr>
        <w:t>Annexure</w:t>
      </w:r>
      <w:r>
        <w:rPr>
          <w:spacing w:val="-3"/>
          <w:sz w:val="24"/>
        </w:rPr>
        <w:t xml:space="preserve"> </w:t>
      </w:r>
      <w:r>
        <w:rPr>
          <w:sz w:val="24"/>
        </w:rPr>
        <w:t>–I-A duly</w:t>
      </w:r>
      <w:r>
        <w:rPr>
          <w:spacing w:val="-5"/>
          <w:sz w:val="24"/>
        </w:rPr>
        <w:t xml:space="preserve"> </w:t>
      </w:r>
      <w:r>
        <w:rPr>
          <w:sz w:val="24"/>
        </w:rPr>
        <w:t>filled-in</w:t>
      </w:r>
      <w:r>
        <w:rPr>
          <w:spacing w:val="1"/>
          <w:sz w:val="24"/>
        </w:rPr>
        <w:t xml:space="preserve"> </w:t>
      </w:r>
      <w:r>
        <w:rPr>
          <w:sz w:val="24"/>
        </w:rPr>
        <w:t>and signed by</w:t>
      </w:r>
      <w:r>
        <w:rPr>
          <w:spacing w:val="-5"/>
          <w:sz w:val="24"/>
        </w:rPr>
        <w:t xml:space="preserve"> </w:t>
      </w:r>
      <w:r>
        <w:rPr>
          <w:sz w:val="24"/>
        </w:rPr>
        <w:t>the</w:t>
      </w:r>
      <w:r>
        <w:rPr>
          <w:spacing w:val="1"/>
          <w:sz w:val="24"/>
        </w:rPr>
        <w:t xml:space="preserve"> </w:t>
      </w:r>
      <w:r>
        <w:rPr>
          <w:spacing w:val="-2"/>
          <w:sz w:val="24"/>
        </w:rPr>
        <w:t>Bidder.</w:t>
      </w:r>
    </w:p>
    <w:p w14:paraId="04EA067A" w14:textId="77777777" w:rsidR="00C356C4" w:rsidRDefault="00F86533">
      <w:pPr>
        <w:pStyle w:val="ListParagraph"/>
        <w:numPr>
          <w:ilvl w:val="0"/>
          <w:numId w:val="5"/>
        </w:numPr>
        <w:tabs>
          <w:tab w:val="left" w:pos="796"/>
        </w:tabs>
        <w:ind w:right="301"/>
        <w:rPr>
          <w:sz w:val="24"/>
        </w:rPr>
      </w:pPr>
      <w:r>
        <w:rPr>
          <w:sz w:val="24"/>
        </w:rPr>
        <w:t>Product</w:t>
      </w:r>
      <w:r>
        <w:rPr>
          <w:spacing w:val="80"/>
          <w:w w:val="150"/>
          <w:sz w:val="24"/>
        </w:rPr>
        <w:t xml:space="preserve"> </w:t>
      </w:r>
      <w:r>
        <w:rPr>
          <w:sz w:val="24"/>
        </w:rPr>
        <w:t>Catalogue</w:t>
      </w:r>
      <w:r>
        <w:rPr>
          <w:spacing w:val="80"/>
          <w:w w:val="150"/>
          <w:sz w:val="24"/>
        </w:rPr>
        <w:t xml:space="preserve"> </w:t>
      </w:r>
      <w:r>
        <w:rPr>
          <w:sz w:val="24"/>
        </w:rPr>
        <w:t>of</w:t>
      </w:r>
      <w:r>
        <w:rPr>
          <w:spacing w:val="80"/>
          <w:w w:val="150"/>
          <w:sz w:val="24"/>
        </w:rPr>
        <w:t xml:space="preserve"> </w:t>
      </w:r>
      <w:r>
        <w:rPr>
          <w:sz w:val="24"/>
        </w:rPr>
        <w:t>respective</w:t>
      </w:r>
      <w:r>
        <w:rPr>
          <w:spacing w:val="80"/>
          <w:w w:val="150"/>
          <w:sz w:val="24"/>
        </w:rPr>
        <w:t xml:space="preserve"> </w:t>
      </w:r>
      <w:r>
        <w:rPr>
          <w:sz w:val="24"/>
        </w:rPr>
        <w:t>items</w:t>
      </w:r>
      <w:r>
        <w:rPr>
          <w:spacing w:val="80"/>
          <w:w w:val="150"/>
          <w:sz w:val="24"/>
        </w:rPr>
        <w:t xml:space="preserve"> </w:t>
      </w:r>
      <w:r>
        <w:rPr>
          <w:sz w:val="24"/>
        </w:rPr>
        <w:t>quoted,</w:t>
      </w:r>
      <w:r>
        <w:rPr>
          <w:spacing w:val="80"/>
          <w:w w:val="150"/>
          <w:sz w:val="24"/>
        </w:rPr>
        <w:t xml:space="preserve"> </w:t>
      </w:r>
      <w:r>
        <w:rPr>
          <w:sz w:val="24"/>
        </w:rPr>
        <w:t>having</w:t>
      </w:r>
      <w:r>
        <w:rPr>
          <w:spacing w:val="80"/>
          <w:w w:val="150"/>
          <w:sz w:val="24"/>
        </w:rPr>
        <w:t xml:space="preserve"> </w:t>
      </w:r>
      <w:r>
        <w:rPr>
          <w:sz w:val="24"/>
        </w:rPr>
        <w:t>items</w:t>
      </w:r>
      <w:r>
        <w:rPr>
          <w:spacing w:val="80"/>
          <w:w w:val="150"/>
          <w:sz w:val="24"/>
        </w:rPr>
        <w:t xml:space="preserve"> </w:t>
      </w:r>
      <w:r>
        <w:rPr>
          <w:sz w:val="24"/>
        </w:rPr>
        <w:t>model</w:t>
      </w:r>
      <w:r>
        <w:rPr>
          <w:spacing w:val="80"/>
          <w:w w:val="150"/>
          <w:sz w:val="24"/>
        </w:rPr>
        <w:t xml:space="preserve"> </w:t>
      </w:r>
      <w:r>
        <w:rPr>
          <w:sz w:val="24"/>
        </w:rPr>
        <w:t>number,</w:t>
      </w:r>
      <w:r>
        <w:rPr>
          <w:spacing w:val="80"/>
          <w:w w:val="150"/>
          <w:sz w:val="24"/>
        </w:rPr>
        <w:t xml:space="preserve"> </w:t>
      </w:r>
      <w:r>
        <w:rPr>
          <w:sz w:val="24"/>
        </w:rPr>
        <w:t>its specifications, complete address of manufacturer etc..,</w:t>
      </w:r>
    </w:p>
    <w:p w14:paraId="21072407" w14:textId="77777777" w:rsidR="00C356C4" w:rsidRDefault="00F86533">
      <w:pPr>
        <w:pStyle w:val="ListParagraph"/>
        <w:numPr>
          <w:ilvl w:val="0"/>
          <w:numId w:val="5"/>
        </w:numPr>
        <w:tabs>
          <w:tab w:val="left" w:pos="796"/>
        </w:tabs>
        <w:ind w:right="310"/>
        <w:rPr>
          <w:sz w:val="24"/>
        </w:rPr>
      </w:pPr>
      <w:r>
        <w:rPr>
          <w:sz w:val="24"/>
        </w:rPr>
        <w:t>Specification</w:t>
      </w:r>
      <w:r>
        <w:rPr>
          <w:spacing w:val="35"/>
          <w:sz w:val="24"/>
        </w:rPr>
        <w:t xml:space="preserve"> </w:t>
      </w:r>
      <w:r>
        <w:rPr>
          <w:sz w:val="24"/>
        </w:rPr>
        <w:t>Comparison</w:t>
      </w:r>
      <w:r>
        <w:rPr>
          <w:spacing w:val="35"/>
          <w:sz w:val="24"/>
        </w:rPr>
        <w:t xml:space="preserve"> </w:t>
      </w:r>
      <w:r>
        <w:rPr>
          <w:sz w:val="24"/>
        </w:rPr>
        <w:t>Statement</w:t>
      </w:r>
      <w:r>
        <w:rPr>
          <w:spacing w:val="35"/>
          <w:sz w:val="24"/>
        </w:rPr>
        <w:t xml:space="preserve"> </w:t>
      </w:r>
      <w:r>
        <w:rPr>
          <w:sz w:val="24"/>
        </w:rPr>
        <w:t>(tabular</w:t>
      </w:r>
      <w:r>
        <w:rPr>
          <w:spacing w:val="34"/>
          <w:sz w:val="24"/>
        </w:rPr>
        <w:t xml:space="preserve"> </w:t>
      </w:r>
      <w:r>
        <w:rPr>
          <w:sz w:val="24"/>
        </w:rPr>
        <w:t>comparison)</w:t>
      </w:r>
      <w:r>
        <w:rPr>
          <w:spacing w:val="35"/>
          <w:sz w:val="24"/>
        </w:rPr>
        <w:t xml:space="preserve"> </w:t>
      </w:r>
      <w:r>
        <w:rPr>
          <w:sz w:val="24"/>
        </w:rPr>
        <w:t>of</w:t>
      </w:r>
      <w:r>
        <w:rPr>
          <w:spacing w:val="37"/>
          <w:sz w:val="24"/>
        </w:rPr>
        <w:t xml:space="preserve"> </w:t>
      </w:r>
      <w:r>
        <w:rPr>
          <w:sz w:val="24"/>
        </w:rPr>
        <w:t>required</w:t>
      </w:r>
      <w:r>
        <w:rPr>
          <w:spacing w:val="35"/>
          <w:sz w:val="24"/>
        </w:rPr>
        <w:t xml:space="preserve"> </w:t>
      </w:r>
      <w:r>
        <w:rPr>
          <w:sz w:val="24"/>
        </w:rPr>
        <w:t>specification</w:t>
      </w:r>
      <w:r>
        <w:rPr>
          <w:spacing w:val="37"/>
          <w:sz w:val="24"/>
        </w:rPr>
        <w:t xml:space="preserve"> </w:t>
      </w:r>
      <w:r>
        <w:rPr>
          <w:sz w:val="24"/>
        </w:rPr>
        <w:t>and offered specifications.</w:t>
      </w:r>
    </w:p>
    <w:p w14:paraId="29FDF2BE" w14:textId="77777777" w:rsidR="00C356C4" w:rsidRDefault="00C356C4">
      <w:pPr>
        <w:pStyle w:val="ListParagraph"/>
        <w:jc w:val="left"/>
        <w:rPr>
          <w:sz w:val="24"/>
        </w:rPr>
        <w:sectPr w:rsidR="00C356C4">
          <w:pgSz w:w="12240" w:h="15840"/>
          <w:pgMar w:top="740" w:right="1133" w:bottom="280" w:left="1275" w:header="720" w:footer="720" w:gutter="0"/>
          <w:cols w:space="720"/>
        </w:sectPr>
      </w:pPr>
    </w:p>
    <w:p w14:paraId="0E562078" w14:textId="77777777" w:rsidR="00C356C4" w:rsidRDefault="00F86533">
      <w:pPr>
        <w:pStyle w:val="ListParagraph"/>
        <w:numPr>
          <w:ilvl w:val="0"/>
          <w:numId w:val="5"/>
        </w:numPr>
        <w:tabs>
          <w:tab w:val="left" w:pos="794"/>
          <w:tab w:val="left" w:pos="796"/>
        </w:tabs>
        <w:spacing w:before="74"/>
        <w:ind w:right="303"/>
        <w:jc w:val="both"/>
        <w:rPr>
          <w:sz w:val="24"/>
        </w:rPr>
      </w:pPr>
      <w:r>
        <w:rPr>
          <w:sz w:val="24"/>
        </w:rPr>
        <w:lastRenderedPageBreak/>
        <w:t>Proof of at least 03 supply orders of similar equipment, like name of the equipment, order number, cost and date of supply etc. during the last Three (3) years to the Technical/Teaching/Research Institution of reputed high standard e.g. I.I.T/N.I.T/C.S.I.R and other Laboratories etc..,</w:t>
      </w:r>
    </w:p>
    <w:p w14:paraId="19284CF9" w14:textId="77777777" w:rsidR="00C356C4" w:rsidRDefault="00F86533">
      <w:pPr>
        <w:pStyle w:val="Heading5"/>
        <w:numPr>
          <w:ilvl w:val="0"/>
          <w:numId w:val="6"/>
        </w:numPr>
        <w:tabs>
          <w:tab w:val="left" w:pos="795"/>
        </w:tabs>
        <w:spacing w:before="5"/>
        <w:ind w:left="795" w:hanging="359"/>
        <w:jc w:val="both"/>
      </w:pPr>
      <w:r>
        <w:t>Opening</w:t>
      </w:r>
      <w:r>
        <w:rPr>
          <w:spacing w:val="-1"/>
        </w:rPr>
        <w:t xml:space="preserve"> </w:t>
      </w:r>
      <w:r>
        <w:t xml:space="preserve">of </w:t>
      </w:r>
      <w:r>
        <w:rPr>
          <w:spacing w:val="-2"/>
        </w:rPr>
        <w:t>Bids:-</w:t>
      </w:r>
    </w:p>
    <w:p w14:paraId="3A1DBAD5" w14:textId="77777777" w:rsidR="00C356C4" w:rsidRDefault="00F86533">
      <w:pPr>
        <w:pStyle w:val="ListParagraph"/>
        <w:numPr>
          <w:ilvl w:val="1"/>
          <w:numId w:val="6"/>
        </w:numPr>
        <w:tabs>
          <w:tab w:val="left" w:pos="796"/>
        </w:tabs>
        <w:ind w:right="303"/>
        <w:jc w:val="both"/>
        <w:rPr>
          <w:sz w:val="24"/>
        </w:rPr>
      </w:pPr>
      <w:r>
        <w:rPr>
          <w:sz w:val="24"/>
        </w:rPr>
        <w:t>The tender committee will scrutinize the technical bids in the first stage. The Commercial bids of only those bidders will be opened who fulfill the eligibility criteria and whose documents are found in order, on the date and time earmarked for submission of bids.</w:t>
      </w:r>
    </w:p>
    <w:p w14:paraId="21955712" w14:textId="77777777" w:rsidR="00C356C4" w:rsidRDefault="00F86533">
      <w:pPr>
        <w:pStyle w:val="ListParagraph"/>
        <w:numPr>
          <w:ilvl w:val="1"/>
          <w:numId w:val="6"/>
        </w:numPr>
        <w:tabs>
          <w:tab w:val="left" w:pos="796"/>
        </w:tabs>
        <w:ind w:right="301"/>
        <w:jc w:val="both"/>
        <w:rPr>
          <w:sz w:val="24"/>
        </w:rPr>
      </w:pPr>
      <w:r>
        <w:rPr>
          <w:sz w:val="24"/>
        </w:rPr>
        <w:t>If any of the date earmarked for opening of technical &amp; commercial bids happens to be holiday, the bids will be opened on the very next working day.</w:t>
      </w:r>
    </w:p>
    <w:p w14:paraId="793A1145" w14:textId="77777777" w:rsidR="00C356C4" w:rsidRDefault="00F86533">
      <w:pPr>
        <w:pStyle w:val="ListParagraph"/>
        <w:numPr>
          <w:ilvl w:val="1"/>
          <w:numId w:val="6"/>
        </w:numPr>
        <w:tabs>
          <w:tab w:val="left" w:pos="796"/>
        </w:tabs>
        <w:ind w:right="310"/>
        <w:jc w:val="both"/>
        <w:rPr>
          <w:sz w:val="24"/>
        </w:rPr>
      </w:pPr>
      <w:r>
        <w:rPr>
          <w:sz w:val="24"/>
        </w:rPr>
        <w:t>The bidder or their representative, who is present, shall have to sign on the minutes of bid opening document for evidencing their attendance.</w:t>
      </w:r>
    </w:p>
    <w:p w14:paraId="43B58C10" w14:textId="77777777" w:rsidR="00C356C4" w:rsidRDefault="00F86533">
      <w:pPr>
        <w:pStyle w:val="Heading5"/>
        <w:numPr>
          <w:ilvl w:val="0"/>
          <w:numId w:val="6"/>
        </w:numPr>
        <w:tabs>
          <w:tab w:val="left" w:pos="795"/>
        </w:tabs>
        <w:spacing w:before="3"/>
        <w:ind w:left="795" w:hanging="359"/>
        <w:jc w:val="left"/>
      </w:pPr>
      <w:r>
        <w:t>Bid</w:t>
      </w:r>
      <w:r>
        <w:rPr>
          <w:spacing w:val="1"/>
        </w:rPr>
        <w:t xml:space="preserve"> </w:t>
      </w:r>
      <w:r>
        <w:rPr>
          <w:spacing w:val="-2"/>
        </w:rPr>
        <w:t>Rejection:-</w:t>
      </w:r>
    </w:p>
    <w:p w14:paraId="26CB0F5D" w14:textId="77777777" w:rsidR="00C356C4" w:rsidRDefault="00F86533">
      <w:pPr>
        <w:pStyle w:val="ListParagraph"/>
        <w:numPr>
          <w:ilvl w:val="1"/>
          <w:numId w:val="6"/>
        </w:numPr>
        <w:tabs>
          <w:tab w:val="left" w:pos="796"/>
        </w:tabs>
        <w:ind w:right="303"/>
        <w:rPr>
          <w:sz w:val="24"/>
        </w:rPr>
      </w:pPr>
      <w:r>
        <w:rPr>
          <w:sz w:val="24"/>
        </w:rPr>
        <w:t xml:space="preserve">The bid will be rejected out rightly in case of non-production of documents mentioned in </w:t>
      </w:r>
      <w:r w:rsidR="00344198">
        <w:rPr>
          <w:sz w:val="24"/>
        </w:rPr>
        <w:t xml:space="preserve">condition no. </w:t>
      </w:r>
      <w:r>
        <w:rPr>
          <w:spacing w:val="-2"/>
          <w:sz w:val="24"/>
        </w:rPr>
        <w:t>9.</w:t>
      </w:r>
    </w:p>
    <w:p w14:paraId="57193C8C" w14:textId="77777777" w:rsidR="00C356C4" w:rsidRDefault="00F86533">
      <w:pPr>
        <w:pStyle w:val="ListParagraph"/>
        <w:numPr>
          <w:ilvl w:val="2"/>
          <w:numId w:val="6"/>
        </w:numPr>
        <w:tabs>
          <w:tab w:val="left" w:pos="795"/>
        </w:tabs>
        <w:ind w:left="795" w:hanging="359"/>
        <w:rPr>
          <w:sz w:val="24"/>
        </w:rPr>
      </w:pPr>
      <w:r>
        <w:rPr>
          <w:sz w:val="24"/>
        </w:rPr>
        <w:t>Submission of</w:t>
      </w:r>
      <w:r>
        <w:rPr>
          <w:spacing w:val="-1"/>
          <w:sz w:val="24"/>
        </w:rPr>
        <w:t xml:space="preserve"> </w:t>
      </w:r>
      <w:r>
        <w:rPr>
          <w:sz w:val="24"/>
        </w:rPr>
        <w:t>any</w:t>
      </w:r>
      <w:r>
        <w:rPr>
          <w:spacing w:val="-5"/>
          <w:sz w:val="24"/>
        </w:rPr>
        <w:t xml:space="preserve"> </w:t>
      </w:r>
      <w:r>
        <w:rPr>
          <w:sz w:val="24"/>
        </w:rPr>
        <w:t>wrong</w:t>
      </w:r>
      <w:r>
        <w:rPr>
          <w:spacing w:val="-2"/>
          <w:sz w:val="24"/>
        </w:rPr>
        <w:t xml:space="preserve"> information.</w:t>
      </w:r>
    </w:p>
    <w:p w14:paraId="7E34B7EC" w14:textId="77777777" w:rsidR="00C356C4" w:rsidRDefault="00F86533">
      <w:pPr>
        <w:pStyle w:val="ListParagraph"/>
        <w:numPr>
          <w:ilvl w:val="2"/>
          <w:numId w:val="6"/>
        </w:numPr>
        <w:tabs>
          <w:tab w:val="left" w:pos="796"/>
        </w:tabs>
        <w:ind w:right="304"/>
        <w:rPr>
          <w:sz w:val="24"/>
        </w:rPr>
      </w:pPr>
      <w:r>
        <w:rPr>
          <w:sz w:val="24"/>
          <w:u w:val="single"/>
        </w:rPr>
        <w:t>Non-submission</w:t>
      </w:r>
      <w:r>
        <w:rPr>
          <w:spacing w:val="32"/>
          <w:sz w:val="24"/>
          <w:u w:val="single"/>
        </w:rPr>
        <w:t xml:space="preserve"> </w:t>
      </w:r>
      <w:r>
        <w:rPr>
          <w:sz w:val="24"/>
          <w:u w:val="single"/>
        </w:rPr>
        <w:t>of</w:t>
      </w:r>
      <w:r>
        <w:rPr>
          <w:spacing w:val="31"/>
          <w:sz w:val="24"/>
          <w:u w:val="single"/>
        </w:rPr>
        <w:t xml:space="preserve"> </w:t>
      </w:r>
      <w:r>
        <w:rPr>
          <w:sz w:val="24"/>
          <w:u w:val="single"/>
        </w:rPr>
        <w:t>Printed</w:t>
      </w:r>
      <w:r>
        <w:rPr>
          <w:spacing w:val="31"/>
          <w:sz w:val="24"/>
          <w:u w:val="single"/>
        </w:rPr>
        <w:t xml:space="preserve"> </w:t>
      </w:r>
      <w:r>
        <w:rPr>
          <w:sz w:val="24"/>
          <w:u w:val="single"/>
        </w:rPr>
        <w:t>Product</w:t>
      </w:r>
      <w:r>
        <w:rPr>
          <w:spacing w:val="32"/>
          <w:sz w:val="24"/>
          <w:u w:val="single"/>
        </w:rPr>
        <w:t xml:space="preserve"> </w:t>
      </w:r>
      <w:r>
        <w:rPr>
          <w:sz w:val="24"/>
          <w:u w:val="single"/>
        </w:rPr>
        <w:t>Catalogue</w:t>
      </w:r>
      <w:r>
        <w:rPr>
          <w:spacing w:val="37"/>
          <w:sz w:val="24"/>
        </w:rPr>
        <w:t xml:space="preserve"> </w:t>
      </w:r>
      <w:r>
        <w:rPr>
          <w:sz w:val="24"/>
        </w:rPr>
        <w:t>of</w:t>
      </w:r>
      <w:r>
        <w:rPr>
          <w:spacing w:val="33"/>
          <w:sz w:val="24"/>
        </w:rPr>
        <w:t xml:space="preserve"> </w:t>
      </w:r>
      <w:r>
        <w:rPr>
          <w:sz w:val="24"/>
        </w:rPr>
        <w:t>respective</w:t>
      </w:r>
      <w:r>
        <w:rPr>
          <w:spacing w:val="30"/>
          <w:sz w:val="24"/>
        </w:rPr>
        <w:t xml:space="preserve"> </w:t>
      </w:r>
      <w:r>
        <w:rPr>
          <w:sz w:val="24"/>
        </w:rPr>
        <w:t>items</w:t>
      </w:r>
      <w:r>
        <w:rPr>
          <w:spacing w:val="32"/>
          <w:sz w:val="24"/>
        </w:rPr>
        <w:t xml:space="preserve"> </w:t>
      </w:r>
      <w:r>
        <w:rPr>
          <w:sz w:val="24"/>
        </w:rPr>
        <w:t>quoted,</w:t>
      </w:r>
      <w:r>
        <w:rPr>
          <w:spacing w:val="31"/>
          <w:sz w:val="24"/>
        </w:rPr>
        <w:t xml:space="preserve"> </w:t>
      </w:r>
      <w:r>
        <w:rPr>
          <w:sz w:val="24"/>
        </w:rPr>
        <w:t>having</w:t>
      </w:r>
      <w:r>
        <w:rPr>
          <w:spacing w:val="32"/>
          <w:sz w:val="24"/>
        </w:rPr>
        <w:t xml:space="preserve"> </w:t>
      </w:r>
      <w:r>
        <w:rPr>
          <w:sz w:val="24"/>
        </w:rPr>
        <w:t>items model number, its specifications, complete address of manufacturer etc..,</w:t>
      </w:r>
    </w:p>
    <w:p w14:paraId="4780DC9C" w14:textId="77777777" w:rsidR="00C356C4" w:rsidRDefault="00F86533">
      <w:pPr>
        <w:pStyle w:val="BodyText"/>
        <w:ind w:left="796" w:hanging="360"/>
      </w:pPr>
      <w:r>
        <w:t>(iii)The</w:t>
      </w:r>
      <w:r>
        <w:rPr>
          <w:spacing w:val="40"/>
        </w:rPr>
        <w:t xml:space="preserve"> </w:t>
      </w:r>
      <w:r>
        <w:t>Competent</w:t>
      </w:r>
      <w:r>
        <w:rPr>
          <w:spacing w:val="40"/>
        </w:rPr>
        <w:t xml:space="preserve"> </w:t>
      </w:r>
      <w:r>
        <w:t>Authority</w:t>
      </w:r>
      <w:r>
        <w:rPr>
          <w:spacing w:val="40"/>
        </w:rPr>
        <w:t xml:space="preserve"> </w:t>
      </w:r>
      <w:r>
        <w:t>reserves</w:t>
      </w:r>
      <w:r>
        <w:rPr>
          <w:spacing w:val="40"/>
        </w:rPr>
        <w:t xml:space="preserve"> </w:t>
      </w:r>
      <w:r>
        <w:t>the</w:t>
      </w:r>
      <w:r>
        <w:rPr>
          <w:spacing w:val="40"/>
        </w:rPr>
        <w:t xml:space="preserve"> </w:t>
      </w:r>
      <w:r>
        <w:t>right</w:t>
      </w:r>
      <w:r>
        <w:rPr>
          <w:spacing w:val="40"/>
        </w:rPr>
        <w:t xml:space="preserve"> </w:t>
      </w:r>
      <w:r>
        <w:t>to</w:t>
      </w:r>
      <w:r>
        <w:rPr>
          <w:spacing w:val="40"/>
        </w:rPr>
        <w:t xml:space="preserve"> </w:t>
      </w:r>
      <w:r>
        <w:t>reject</w:t>
      </w:r>
      <w:r>
        <w:rPr>
          <w:spacing w:val="40"/>
        </w:rPr>
        <w:t xml:space="preserve"> </w:t>
      </w:r>
      <w:r>
        <w:t>any</w:t>
      </w:r>
      <w:r>
        <w:rPr>
          <w:spacing w:val="40"/>
        </w:rPr>
        <w:t xml:space="preserve"> </w:t>
      </w:r>
      <w:r>
        <w:t>or</w:t>
      </w:r>
      <w:r>
        <w:rPr>
          <w:spacing w:val="40"/>
        </w:rPr>
        <w:t xml:space="preserve"> </w:t>
      </w:r>
      <w:r>
        <w:t>all</w:t>
      </w:r>
      <w:r>
        <w:rPr>
          <w:spacing w:val="40"/>
        </w:rPr>
        <w:t xml:space="preserve"> </w:t>
      </w:r>
      <w:r>
        <w:t>the</w:t>
      </w:r>
      <w:r>
        <w:rPr>
          <w:spacing w:val="40"/>
        </w:rPr>
        <w:t xml:space="preserve"> </w:t>
      </w:r>
      <w:r>
        <w:t>tenders</w:t>
      </w:r>
      <w:r>
        <w:rPr>
          <w:spacing w:val="40"/>
        </w:rPr>
        <w:t xml:space="preserve"> </w:t>
      </w:r>
      <w:r>
        <w:t>without</w:t>
      </w:r>
      <w:r>
        <w:rPr>
          <w:spacing w:val="80"/>
        </w:rPr>
        <w:t xml:space="preserve"> </w:t>
      </w:r>
      <w:r>
        <w:t>assigning any reason, at any stage, and whose decision will be final.</w:t>
      </w:r>
    </w:p>
    <w:p w14:paraId="359C1A86" w14:textId="77777777" w:rsidR="00C356C4" w:rsidRDefault="00F86533">
      <w:pPr>
        <w:pStyle w:val="Heading5"/>
        <w:numPr>
          <w:ilvl w:val="0"/>
          <w:numId w:val="4"/>
        </w:numPr>
        <w:tabs>
          <w:tab w:val="left" w:pos="795"/>
        </w:tabs>
        <w:ind w:left="795" w:hanging="359"/>
      </w:pPr>
      <w:r>
        <w:t>Evaluation</w:t>
      </w:r>
      <w:r>
        <w:rPr>
          <w:spacing w:val="-1"/>
        </w:rPr>
        <w:t xml:space="preserve"> </w:t>
      </w:r>
      <w:r>
        <w:t>and</w:t>
      </w:r>
      <w:r>
        <w:rPr>
          <w:spacing w:val="-2"/>
        </w:rPr>
        <w:t xml:space="preserve"> </w:t>
      </w:r>
      <w:r>
        <w:t>Comparison</w:t>
      </w:r>
      <w:r>
        <w:rPr>
          <w:spacing w:val="-1"/>
        </w:rPr>
        <w:t xml:space="preserve"> </w:t>
      </w:r>
      <w:r>
        <w:t>of</w:t>
      </w:r>
      <w:r>
        <w:rPr>
          <w:spacing w:val="-1"/>
        </w:rPr>
        <w:t xml:space="preserve"> </w:t>
      </w:r>
      <w:r>
        <w:t xml:space="preserve">Bids: </w:t>
      </w:r>
      <w:r>
        <w:rPr>
          <w:spacing w:val="-10"/>
        </w:rPr>
        <w:t>-</w:t>
      </w:r>
    </w:p>
    <w:p w14:paraId="40B255F4" w14:textId="77777777" w:rsidR="00C356C4" w:rsidRDefault="00F86533">
      <w:pPr>
        <w:pStyle w:val="ListParagraph"/>
        <w:numPr>
          <w:ilvl w:val="1"/>
          <w:numId w:val="4"/>
        </w:numPr>
        <w:tabs>
          <w:tab w:val="left" w:pos="795"/>
        </w:tabs>
        <w:spacing w:line="274" w:lineRule="exact"/>
        <w:ind w:left="795" w:hanging="359"/>
        <w:rPr>
          <w:sz w:val="24"/>
        </w:rPr>
      </w:pPr>
      <w:r>
        <w:rPr>
          <w:sz w:val="24"/>
        </w:rPr>
        <w:t>The</w:t>
      </w:r>
      <w:r>
        <w:rPr>
          <w:spacing w:val="-5"/>
          <w:sz w:val="24"/>
        </w:rPr>
        <w:t xml:space="preserve"> </w:t>
      </w:r>
      <w:proofErr w:type="spellStart"/>
      <w:r>
        <w:rPr>
          <w:sz w:val="24"/>
        </w:rPr>
        <w:t>purchaser‟s</w:t>
      </w:r>
      <w:proofErr w:type="spellEnd"/>
      <w:r>
        <w:rPr>
          <w:spacing w:val="-4"/>
          <w:sz w:val="24"/>
        </w:rPr>
        <w:t xml:space="preserve"> </w:t>
      </w:r>
      <w:r>
        <w:rPr>
          <w:sz w:val="24"/>
        </w:rPr>
        <w:t>price</w:t>
      </w:r>
      <w:r>
        <w:rPr>
          <w:spacing w:val="-2"/>
          <w:sz w:val="24"/>
        </w:rPr>
        <w:t xml:space="preserve"> </w:t>
      </w:r>
      <w:r>
        <w:rPr>
          <w:sz w:val="24"/>
        </w:rPr>
        <w:t>evaluation</w:t>
      </w:r>
      <w:r>
        <w:rPr>
          <w:spacing w:val="-3"/>
          <w:sz w:val="24"/>
        </w:rPr>
        <w:t xml:space="preserve"> </w:t>
      </w:r>
      <w:r>
        <w:rPr>
          <w:sz w:val="24"/>
        </w:rPr>
        <w:t>of</w:t>
      </w:r>
      <w:r>
        <w:rPr>
          <w:spacing w:val="-3"/>
          <w:sz w:val="24"/>
        </w:rPr>
        <w:t xml:space="preserve"> </w:t>
      </w:r>
      <w:r>
        <w:rPr>
          <w:sz w:val="24"/>
        </w:rPr>
        <w:t>the</w:t>
      </w:r>
      <w:r>
        <w:rPr>
          <w:spacing w:val="-4"/>
          <w:sz w:val="24"/>
        </w:rPr>
        <w:t xml:space="preserve"> </w:t>
      </w:r>
      <w:r>
        <w:rPr>
          <w:sz w:val="24"/>
        </w:rPr>
        <w:t>bid</w:t>
      </w:r>
      <w:r>
        <w:rPr>
          <w:spacing w:val="-3"/>
          <w:sz w:val="24"/>
        </w:rPr>
        <w:t xml:space="preserve"> </w:t>
      </w:r>
      <w:r>
        <w:rPr>
          <w:sz w:val="24"/>
        </w:rPr>
        <w:t>will</w:t>
      </w:r>
      <w:r>
        <w:rPr>
          <w:spacing w:val="-3"/>
          <w:sz w:val="24"/>
        </w:rPr>
        <w:t xml:space="preserve"> </w:t>
      </w:r>
      <w:r>
        <w:rPr>
          <w:sz w:val="24"/>
        </w:rPr>
        <w:t>be</w:t>
      </w:r>
      <w:r>
        <w:rPr>
          <w:spacing w:val="-3"/>
          <w:sz w:val="24"/>
        </w:rPr>
        <w:t xml:space="preserve"> </w:t>
      </w:r>
      <w:r>
        <w:rPr>
          <w:sz w:val="24"/>
        </w:rPr>
        <w:t>as</w:t>
      </w:r>
      <w:r>
        <w:rPr>
          <w:spacing w:val="-1"/>
          <w:sz w:val="24"/>
        </w:rPr>
        <w:t xml:space="preserve"> </w:t>
      </w:r>
      <w:r>
        <w:rPr>
          <w:sz w:val="24"/>
        </w:rPr>
        <w:t>mentioned</w:t>
      </w:r>
      <w:r>
        <w:rPr>
          <w:spacing w:val="-4"/>
          <w:sz w:val="24"/>
        </w:rPr>
        <w:t xml:space="preserve"> </w:t>
      </w:r>
      <w:r>
        <w:rPr>
          <w:sz w:val="24"/>
        </w:rPr>
        <w:t>below:</w:t>
      </w:r>
      <w:r>
        <w:rPr>
          <w:spacing w:val="-2"/>
          <w:sz w:val="24"/>
        </w:rPr>
        <w:t xml:space="preserve"> </w:t>
      </w:r>
      <w:r>
        <w:rPr>
          <w:spacing w:val="-10"/>
          <w:sz w:val="24"/>
        </w:rPr>
        <w:t>-</w:t>
      </w:r>
    </w:p>
    <w:p w14:paraId="1498523A" w14:textId="77777777" w:rsidR="00C356C4" w:rsidRDefault="00F86533">
      <w:pPr>
        <w:pStyle w:val="BodyText"/>
        <w:spacing w:before="1" w:line="275" w:lineRule="exact"/>
        <w:ind w:left="436"/>
      </w:pPr>
      <w:r>
        <w:t>Unit rate of</w:t>
      </w:r>
      <w:r>
        <w:rPr>
          <w:spacing w:val="-2"/>
        </w:rPr>
        <w:t xml:space="preserve"> </w:t>
      </w:r>
      <w:r>
        <w:t>item inclusive</w:t>
      </w:r>
      <w:r>
        <w:rPr>
          <w:spacing w:val="-1"/>
        </w:rPr>
        <w:t xml:space="preserve"> </w:t>
      </w:r>
      <w:r>
        <w:t>of Excise Duty</w:t>
      </w:r>
      <w:r>
        <w:rPr>
          <w:spacing w:val="-5"/>
        </w:rPr>
        <w:t xml:space="preserve"> </w:t>
      </w:r>
      <w:r>
        <w:t>/ CST / any</w:t>
      </w:r>
      <w:r>
        <w:rPr>
          <w:spacing w:val="-5"/>
        </w:rPr>
        <w:t xml:space="preserve"> </w:t>
      </w:r>
      <w:r>
        <w:t>other tax</w:t>
      </w:r>
      <w:r>
        <w:rPr>
          <w:spacing w:val="2"/>
        </w:rPr>
        <w:t xml:space="preserve"> </w:t>
      </w:r>
      <w:r>
        <w:t>(</w:t>
      </w:r>
      <w:r>
        <w:rPr>
          <w:u w:val="single"/>
        </w:rPr>
        <w:t>including GST</w:t>
      </w:r>
      <w:r>
        <w:t>), if</w:t>
      </w:r>
      <w:r>
        <w:rPr>
          <w:spacing w:val="-1"/>
        </w:rPr>
        <w:t xml:space="preserve"> </w:t>
      </w:r>
      <w:r>
        <w:rPr>
          <w:spacing w:val="-4"/>
        </w:rPr>
        <w:t>any.</w:t>
      </w:r>
    </w:p>
    <w:p w14:paraId="329733B8" w14:textId="77777777" w:rsidR="00C356C4" w:rsidRDefault="00F86533">
      <w:pPr>
        <w:pStyle w:val="ListParagraph"/>
        <w:numPr>
          <w:ilvl w:val="1"/>
          <w:numId w:val="4"/>
        </w:numPr>
        <w:tabs>
          <w:tab w:val="left" w:pos="796"/>
        </w:tabs>
        <w:ind w:right="308"/>
        <w:rPr>
          <w:sz w:val="24"/>
        </w:rPr>
      </w:pPr>
      <w:r>
        <w:rPr>
          <w:sz w:val="24"/>
        </w:rPr>
        <w:t>The</w:t>
      </w:r>
      <w:r>
        <w:rPr>
          <w:spacing w:val="-2"/>
          <w:sz w:val="24"/>
        </w:rPr>
        <w:t xml:space="preserve"> </w:t>
      </w:r>
      <w:r>
        <w:rPr>
          <w:sz w:val="24"/>
        </w:rPr>
        <w:t>bidder</w:t>
      </w:r>
      <w:r>
        <w:rPr>
          <w:spacing w:val="-2"/>
          <w:sz w:val="24"/>
        </w:rPr>
        <w:t xml:space="preserve"> </w:t>
      </w:r>
      <w:r>
        <w:rPr>
          <w:sz w:val="24"/>
        </w:rPr>
        <w:t>should quote the</w:t>
      </w:r>
      <w:r>
        <w:rPr>
          <w:spacing w:val="-1"/>
          <w:sz w:val="24"/>
        </w:rPr>
        <w:t xml:space="preserve"> </w:t>
      </w:r>
      <w:r>
        <w:rPr>
          <w:sz w:val="24"/>
        </w:rPr>
        <w:t>rate</w:t>
      </w:r>
      <w:r>
        <w:rPr>
          <w:spacing w:val="-1"/>
          <w:sz w:val="24"/>
        </w:rPr>
        <w:t xml:space="preserve"> </w:t>
      </w:r>
      <w:r>
        <w:rPr>
          <w:sz w:val="24"/>
        </w:rPr>
        <w:t>on the</w:t>
      </w:r>
      <w:r>
        <w:rPr>
          <w:spacing w:val="-1"/>
          <w:sz w:val="24"/>
        </w:rPr>
        <w:t xml:space="preserve"> </w:t>
      </w:r>
      <w:r>
        <w:rPr>
          <w:sz w:val="24"/>
        </w:rPr>
        <w:t>basis of</w:t>
      </w:r>
      <w:r>
        <w:rPr>
          <w:spacing w:val="-1"/>
          <w:sz w:val="24"/>
        </w:rPr>
        <w:t xml:space="preserve"> </w:t>
      </w:r>
      <w:r>
        <w:rPr>
          <w:sz w:val="24"/>
        </w:rPr>
        <w:t>the</w:t>
      </w:r>
      <w:r>
        <w:rPr>
          <w:spacing w:val="-1"/>
          <w:sz w:val="24"/>
        </w:rPr>
        <w:t xml:space="preserve"> </w:t>
      </w:r>
      <w:r>
        <w:rPr>
          <w:sz w:val="24"/>
        </w:rPr>
        <w:t>delivery</w:t>
      </w:r>
      <w:r>
        <w:rPr>
          <w:spacing w:val="-5"/>
          <w:sz w:val="24"/>
        </w:rPr>
        <w:t xml:space="preserve"> </w:t>
      </w:r>
      <w:r>
        <w:rPr>
          <w:sz w:val="24"/>
        </w:rPr>
        <w:t>at the</w:t>
      </w:r>
      <w:r>
        <w:rPr>
          <w:spacing w:val="-1"/>
          <w:sz w:val="24"/>
        </w:rPr>
        <w:t xml:space="preserve"> </w:t>
      </w:r>
      <w:r>
        <w:rPr>
          <w:sz w:val="24"/>
        </w:rPr>
        <w:t>purchaser</w:t>
      </w:r>
      <w:r>
        <w:rPr>
          <w:spacing w:val="-1"/>
          <w:sz w:val="24"/>
        </w:rPr>
        <w:t xml:space="preserve"> </w:t>
      </w:r>
      <w:r>
        <w:rPr>
          <w:sz w:val="24"/>
        </w:rPr>
        <w:t>site. No</w:t>
      </w:r>
      <w:r>
        <w:rPr>
          <w:spacing w:val="-1"/>
          <w:sz w:val="24"/>
        </w:rPr>
        <w:t xml:space="preserve"> </w:t>
      </w:r>
      <w:r>
        <w:rPr>
          <w:sz w:val="24"/>
        </w:rPr>
        <w:t>extra transportation charges, delivery charges, installation charges will be paid or considered.</w:t>
      </w:r>
    </w:p>
    <w:p w14:paraId="6DA7D99B" w14:textId="77777777" w:rsidR="00C356C4" w:rsidRDefault="00F86533">
      <w:pPr>
        <w:pStyle w:val="ListParagraph"/>
        <w:numPr>
          <w:ilvl w:val="1"/>
          <w:numId w:val="4"/>
        </w:numPr>
        <w:tabs>
          <w:tab w:val="left" w:pos="796"/>
        </w:tabs>
        <w:ind w:right="313"/>
        <w:rPr>
          <w:sz w:val="24"/>
        </w:rPr>
      </w:pPr>
      <w:r>
        <w:rPr>
          <w:sz w:val="24"/>
        </w:rPr>
        <w:t>The</w:t>
      </w:r>
      <w:r>
        <w:rPr>
          <w:spacing w:val="30"/>
          <w:sz w:val="24"/>
        </w:rPr>
        <w:t xml:space="preserve"> </w:t>
      </w:r>
      <w:r>
        <w:rPr>
          <w:sz w:val="24"/>
        </w:rPr>
        <w:t>purchaser</w:t>
      </w:r>
      <w:r>
        <w:rPr>
          <w:spacing w:val="30"/>
          <w:sz w:val="24"/>
        </w:rPr>
        <w:t xml:space="preserve"> </w:t>
      </w:r>
      <w:r>
        <w:rPr>
          <w:sz w:val="24"/>
        </w:rPr>
        <w:t>will</w:t>
      </w:r>
      <w:r>
        <w:rPr>
          <w:spacing w:val="33"/>
          <w:sz w:val="24"/>
        </w:rPr>
        <w:t xml:space="preserve"> </w:t>
      </w:r>
      <w:r>
        <w:rPr>
          <w:sz w:val="24"/>
        </w:rPr>
        <w:t>evaluate</w:t>
      </w:r>
      <w:r>
        <w:rPr>
          <w:spacing w:val="30"/>
          <w:sz w:val="24"/>
        </w:rPr>
        <w:t xml:space="preserve"> </w:t>
      </w:r>
      <w:r>
        <w:rPr>
          <w:sz w:val="24"/>
        </w:rPr>
        <w:t>and</w:t>
      </w:r>
      <w:r>
        <w:rPr>
          <w:spacing w:val="32"/>
          <w:sz w:val="24"/>
        </w:rPr>
        <w:t xml:space="preserve"> </w:t>
      </w:r>
      <w:r>
        <w:rPr>
          <w:sz w:val="24"/>
        </w:rPr>
        <w:t>compare</w:t>
      </w:r>
      <w:r>
        <w:rPr>
          <w:spacing w:val="30"/>
          <w:sz w:val="24"/>
        </w:rPr>
        <w:t xml:space="preserve"> </w:t>
      </w:r>
      <w:r>
        <w:rPr>
          <w:sz w:val="24"/>
        </w:rPr>
        <w:t>the</w:t>
      </w:r>
      <w:r>
        <w:rPr>
          <w:spacing w:val="30"/>
          <w:sz w:val="24"/>
        </w:rPr>
        <w:t xml:space="preserve"> </w:t>
      </w:r>
      <w:r>
        <w:rPr>
          <w:sz w:val="24"/>
        </w:rPr>
        <w:t>total</w:t>
      </w:r>
      <w:r>
        <w:rPr>
          <w:spacing w:val="30"/>
          <w:sz w:val="24"/>
        </w:rPr>
        <w:t xml:space="preserve"> </w:t>
      </w:r>
      <w:r>
        <w:rPr>
          <w:sz w:val="24"/>
        </w:rPr>
        <w:t>bid</w:t>
      </w:r>
      <w:r>
        <w:rPr>
          <w:spacing w:val="30"/>
          <w:sz w:val="24"/>
        </w:rPr>
        <w:t xml:space="preserve"> </w:t>
      </w:r>
      <w:r>
        <w:rPr>
          <w:sz w:val="24"/>
        </w:rPr>
        <w:t>price</w:t>
      </w:r>
      <w:r>
        <w:rPr>
          <w:spacing w:val="30"/>
          <w:sz w:val="24"/>
        </w:rPr>
        <w:t xml:space="preserve"> </w:t>
      </w:r>
      <w:r>
        <w:rPr>
          <w:sz w:val="24"/>
        </w:rPr>
        <w:t>for</w:t>
      </w:r>
      <w:r>
        <w:rPr>
          <w:spacing w:val="32"/>
          <w:sz w:val="24"/>
        </w:rPr>
        <w:t xml:space="preserve"> </w:t>
      </w:r>
      <w:r>
        <w:rPr>
          <w:sz w:val="24"/>
        </w:rPr>
        <w:t>each</w:t>
      </w:r>
      <w:r>
        <w:rPr>
          <w:spacing w:val="32"/>
          <w:sz w:val="24"/>
        </w:rPr>
        <w:t xml:space="preserve"> </w:t>
      </w:r>
      <w:r>
        <w:rPr>
          <w:sz w:val="24"/>
        </w:rPr>
        <w:t>item,</w:t>
      </w:r>
      <w:r>
        <w:rPr>
          <w:spacing w:val="30"/>
          <w:sz w:val="24"/>
        </w:rPr>
        <w:t xml:space="preserve"> </w:t>
      </w:r>
      <w:r>
        <w:rPr>
          <w:sz w:val="24"/>
        </w:rPr>
        <w:t>which</w:t>
      </w:r>
      <w:r>
        <w:rPr>
          <w:spacing w:val="32"/>
          <w:sz w:val="24"/>
        </w:rPr>
        <w:t xml:space="preserve"> </w:t>
      </w:r>
      <w:r>
        <w:rPr>
          <w:sz w:val="24"/>
        </w:rPr>
        <w:t>have been determined to be substantially responsive as per the qualified criteria of bidder.</w:t>
      </w:r>
    </w:p>
    <w:p w14:paraId="5B53FF40" w14:textId="77777777" w:rsidR="00C356C4" w:rsidRDefault="00F86533">
      <w:pPr>
        <w:pStyle w:val="ListParagraph"/>
        <w:numPr>
          <w:ilvl w:val="1"/>
          <w:numId w:val="4"/>
        </w:numPr>
        <w:tabs>
          <w:tab w:val="left" w:pos="796"/>
        </w:tabs>
        <w:ind w:right="304"/>
        <w:rPr>
          <w:sz w:val="24"/>
        </w:rPr>
      </w:pPr>
      <w:r>
        <w:rPr>
          <w:sz w:val="24"/>
        </w:rPr>
        <w:t>The</w:t>
      </w:r>
      <w:r>
        <w:rPr>
          <w:spacing w:val="25"/>
          <w:sz w:val="24"/>
        </w:rPr>
        <w:t xml:space="preserve"> </w:t>
      </w:r>
      <w:r>
        <w:rPr>
          <w:sz w:val="24"/>
        </w:rPr>
        <w:t>Competent</w:t>
      </w:r>
      <w:r>
        <w:rPr>
          <w:spacing w:val="27"/>
          <w:sz w:val="24"/>
        </w:rPr>
        <w:t xml:space="preserve"> </w:t>
      </w:r>
      <w:r>
        <w:rPr>
          <w:sz w:val="24"/>
        </w:rPr>
        <w:t>Authority</w:t>
      </w:r>
      <w:r>
        <w:rPr>
          <w:spacing w:val="24"/>
          <w:sz w:val="24"/>
        </w:rPr>
        <w:t xml:space="preserve"> </w:t>
      </w:r>
      <w:r>
        <w:rPr>
          <w:sz w:val="24"/>
        </w:rPr>
        <w:t>of</w:t>
      </w:r>
      <w:r>
        <w:rPr>
          <w:spacing w:val="28"/>
          <w:sz w:val="24"/>
        </w:rPr>
        <w:t xml:space="preserve"> </w:t>
      </w:r>
      <w:r>
        <w:rPr>
          <w:sz w:val="24"/>
        </w:rPr>
        <w:t>the</w:t>
      </w:r>
      <w:r>
        <w:rPr>
          <w:spacing w:val="26"/>
          <w:sz w:val="24"/>
        </w:rPr>
        <w:t xml:space="preserve"> </w:t>
      </w:r>
      <w:r>
        <w:rPr>
          <w:sz w:val="24"/>
        </w:rPr>
        <w:t>University</w:t>
      </w:r>
      <w:r>
        <w:rPr>
          <w:spacing w:val="21"/>
          <w:sz w:val="24"/>
        </w:rPr>
        <w:t xml:space="preserve"> </w:t>
      </w:r>
      <w:r>
        <w:rPr>
          <w:sz w:val="24"/>
        </w:rPr>
        <w:t>does</w:t>
      </w:r>
      <w:r>
        <w:rPr>
          <w:spacing w:val="28"/>
          <w:sz w:val="24"/>
        </w:rPr>
        <w:t xml:space="preserve"> </w:t>
      </w:r>
      <w:r>
        <w:rPr>
          <w:sz w:val="24"/>
        </w:rPr>
        <w:t>not</w:t>
      </w:r>
      <w:r>
        <w:rPr>
          <w:spacing w:val="27"/>
          <w:sz w:val="24"/>
        </w:rPr>
        <w:t xml:space="preserve"> </w:t>
      </w:r>
      <w:r>
        <w:rPr>
          <w:sz w:val="24"/>
        </w:rPr>
        <w:t>bind</w:t>
      </w:r>
      <w:r>
        <w:rPr>
          <w:spacing w:val="27"/>
          <w:sz w:val="24"/>
        </w:rPr>
        <w:t xml:space="preserve"> </w:t>
      </w:r>
      <w:r>
        <w:rPr>
          <w:sz w:val="24"/>
        </w:rPr>
        <w:t>himself/</w:t>
      </w:r>
      <w:r>
        <w:rPr>
          <w:spacing w:val="26"/>
          <w:sz w:val="24"/>
        </w:rPr>
        <w:t xml:space="preserve"> </w:t>
      </w:r>
      <w:r>
        <w:rPr>
          <w:sz w:val="24"/>
        </w:rPr>
        <w:t>herself</w:t>
      </w:r>
      <w:r>
        <w:rPr>
          <w:spacing w:val="25"/>
          <w:sz w:val="24"/>
        </w:rPr>
        <w:t xml:space="preserve"> </w:t>
      </w:r>
      <w:r>
        <w:rPr>
          <w:sz w:val="24"/>
        </w:rPr>
        <w:t>to</w:t>
      </w:r>
      <w:r>
        <w:rPr>
          <w:spacing w:val="27"/>
          <w:sz w:val="24"/>
        </w:rPr>
        <w:t xml:space="preserve"> </w:t>
      </w:r>
      <w:r>
        <w:rPr>
          <w:sz w:val="24"/>
        </w:rPr>
        <w:t>accept</w:t>
      </w:r>
      <w:r>
        <w:rPr>
          <w:spacing w:val="27"/>
          <w:sz w:val="24"/>
        </w:rPr>
        <w:t xml:space="preserve"> </w:t>
      </w:r>
      <w:r>
        <w:rPr>
          <w:sz w:val="24"/>
        </w:rPr>
        <w:t>the lowest or any tender.</w:t>
      </w:r>
    </w:p>
    <w:p w14:paraId="4074227A" w14:textId="77777777" w:rsidR="00C356C4" w:rsidRDefault="00F86533">
      <w:pPr>
        <w:pStyle w:val="ListParagraph"/>
        <w:numPr>
          <w:ilvl w:val="1"/>
          <w:numId w:val="4"/>
        </w:numPr>
        <w:tabs>
          <w:tab w:val="left" w:pos="795"/>
        </w:tabs>
        <w:ind w:left="795" w:hanging="359"/>
        <w:rPr>
          <w:sz w:val="24"/>
        </w:rPr>
      </w:pPr>
      <w:r>
        <w:rPr>
          <w:sz w:val="24"/>
        </w:rPr>
        <w:t>If</w:t>
      </w:r>
      <w:r>
        <w:rPr>
          <w:spacing w:val="25"/>
          <w:sz w:val="24"/>
        </w:rPr>
        <w:t xml:space="preserve"> </w:t>
      </w:r>
      <w:r>
        <w:rPr>
          <w:sz w:val="24"/>
        </w:rPr>
        <w:t>the</w:t>
      </w:r>
      <w:r>
        <w:rPr>
          <w:spacing w:val="25"/>
          <w:sz w:val="24"/>
        </w:rPr>
        <w:t xml:space="preserve"> </w:t>
      </w:r>
      <w:r>
        <w:rPr>
          <w:sz w:val="24"/>
        </w:rPr>
        <w:t>bidder</w:t>
      </w:r>
      <w:r>
        <w:rPr>
          <w:spacing w:val="27"/>
          <w:sz w:val="24"/>
        </w:rPr>
        <w:t xml:space="preserve"> </w:t>
      </w:r>
      <w:r>
        <w:rPr>
          <w:sz w:val="24"/>
        </w:rPr>
        <w:t>has</w:t>
      </w:r>
      <w:r>
        <w:rPr>
          <w:spacing w:val="26"/>
          <w:sz w:val="24"/>
        </w:rPr>
        <w:t xml:space="preserve"> </w:t>
      </w:r>
      <w:r>
        <w:rPr>
          <w:sz w:val="24"/>
        </w:rPr>
        <w:t>quoted</w:t>
      </w:r>
      <w:r>
        <w:rPr>
          <w:spacing w:val="28"/>
          <w:sz w:val="24"/>
        </w:rPr>
        <w:t xml:space="preserve"> </w:t>
      </w:r>
      <w:r>
        <w:rPr>
          <w:sz w:val="24"/>
        </w:rPr>
        <w:t>longer</w:t>
      </w:r>
      <w:r>
        <w:rPr>
          <w:spacing w:val="25"/>
          <w:sz w:val="24"/>
        </w:rPr>
        <w:t xml:space="preserve"> </w:t>
      </w:r>
      <w:r>
        <w:rPr>
          <w:sz w:val="24"/>
        </w:rPr>
        <w:t>delivery</w:t>
      </w:r>
      <w:r>
        <w:rPr>
          <w:spacing w:val="21"/>
          <w:sz w:val="24"/>
        </w:rPr>
        <w:t xml:space="preserve"> </w:t>
      </w:r>
      <w:r>
        <w:rPr>
          <w:sz w:val="24"/>
        </w:rPr>
        <w:t>period</w:t>
      </w:r>
      <w:r>
        <w:rPr>
          <w:spacing w:val="25"/>
          <w:sz w:val="24"/>
        </w:rPr>
        <w:t xml:space="preserve"> </w:t>
      </w:r>
      <w:r>
        <w:rPr>
          <w:sz w:val="24"/>
        </w:rPr>
        <w:t>than</w:t>
      </w:r>
      <w:r>
        <w:rPr>
          <w:spacing w:val="26"/>
          <w:sz w:val="24"/>
        </w:rPr>
        <w:t xml:space="preserve"> </w:t>
      </w:r>
      <w:r>
        <w:rPr>
          <w:sz w:val="24"/>
        </w:rPr>
        <w:t>the</w:t>
      </w:r>
      <w:r>
        <w:rPr>
          <w:spacing w:val="26"/>
          <w:sz w:val="24"/>
        </w:rPr>
        <w:t xml:space="preserve"> </w:t>
      </w:r>
      <w:r>
        <w:rPr>
          <w:sz w:val="24"/>
        </w:rPr>
        <w:t>stipulated</w:t>
      </w:r>
      <w:r>
        <w:rPr>
          <w:spacing w:val="26"/>
          <w:sz w:val="24"/>
        </w:rPr>
        <w:t xml:space="preserve"> </w:t>
      </w:r>
      <w:r>
        <w:rPr>
          <w:sz w:val="24"/>
        </w:rPr>
        <w:t>as</w:t>
      </w:r>
      <w:r>
        <w:rPr>
          <w:spacing w:val="26"/>
          <w:sz w:val="24"/>
        </w:rPr>
        <w:t xml:space="preserve"> </w:t>
      </w:r>
      <w:r>
        <w:rPr>
          <w:sz w:val="24"/>
        </w:rPr>
        <w:t>above</w:t>
      </w:r>
      <w:r>
        <w:rPr>
          <w:spacing w:val="25"/>
          <w:sz w:val="24"/>
        </w:rPr>
        <w:t xml:space="preserve"> </w:t>
      </w:r>
      <w:r>
        <w:rPr>
          <w:sz w:val="24"/>
        </w:rPr>
        <w:t>in</w:t>
      </w:r>
      <w:r>
        <w:rPr>
          <w:spacing w:val="26"/>
          <w:sz w:val="24"/>
        </w:rPr>
        <w:t xml:space="preserve"> </w:t>
      </w:r>
      <w:r>
        <w:rPr>
          <w:sz w:val="24"/>
        </w:rPr>
        <w:t>item</w:t>
      </w:r>
      <w:r>
        <w:rPr>
          <w:spacing w:val="27"/>
          <w:sz w:val="24"/>
        </w:rPr>
        <w:t xml:space="preserve"> </w:t>
      </w:r>
      <w:r>
        <w:rPr>
          <w:spacing w:val="-5"/>
          <w:sz w:val="24"/>
        </w:rPr>
        <w:t>No.</w:t>
      </w:r>
    </w:p>
    <w:p w14:paraId="425B6F32" w14:textId="77777777" w:rsidR="00C356C4" w:rsidRDefault="00F86533">
      <w:pPr>
        <w:pStyle w:val="BodyText"/>
        <w:ind w:left="796" w:right="299"/>
      </w:pPr>
      <w:r>
        <w:t>„7‟, an amount of 1% of the quoted price shall be added per week for the period beyond</w:t>
      </w:r>
      <w:r>
        <w:rPr>
          <w:spacing w:val="40"/>
        </w:rPr>
        <w:t xml:space="preserve"> </w:t>
      </w:r>
      <w:r>
        <w:t>the stipulated period in the quoted price for the purpose of financial evaluation of tender.</w:t>
      </w:r>
    </w:p>
    <w:p w14:paraId="48C5B8F1" w14:textId="77777777" w:rsidR="00C356C4" w:rsidRDefault="00F86533">
      <w:pPr>
        <w:pStyle w:val="Heading5"/>
        <w:numPr>
          <w:ilvl w:val="0"/>
          <w:numId w:val="4"/>
        </w:numPr>
        <w:tabs>
          <w:tab w:val="left" w:pos="795"/>
        </w:tabs>
        <w:spacing w:before="4"/>
        <w:ind w:left="795" w:hanging="359"/>
      </w:pPr>
      <w:r>
        <w:t>Notification</w:t>
      </w:r>
      <w:r>
        <w:rPr>
          <w:spacing w:val="-4"/>
        </w:rPr>
        <w:t xml:space="preserve"> </w:t>
      </w:r>
      <w:r>
        <w:t>of</w:t>
      </w:r>
      <w:r>
        <w:rPr>
          <w:spacing w:val="-1"/>
        </w:rPr>
        <w:t xml:space="preserve"> </w:t>
      </w:r>
      <w:r>
        <w:t>Contract</w:t>
      </w:r>
      <w:r>
        <w:rPr>
          <w:spacing w:val="-2"/>
        </w:rPr>
        <w:t xml:space="preserve"> </w:t>
      </w:r>
      <w:r>
        <w:t>and</w:t>
      </w:r>
      <w:r>
        <w:rPr>
          <w:spacing w:val="-2"/>
        </w:rPr>
        <w:t xml:space="preserve"> </w:t>
      </w:r>
      <w:r>
        <w:t>Placement</w:t>
      </w:r>
      <w:r>
        <w:rPr>
          <w:spacing w:val="-2"/>
        </w:rPr>
        <w:t xml:space="preserve"> </w:t>
      </w:r>
      <w:r>
        <w:t>of</w:t>
      </w:r>
      <w:r>
        <w:rPr>
          <w:spacing w:val="-2"/>
        </w:rPr>
        <w:t xml:space="preserve"> </w:t>
      </w:r>
      <w:r>
        <w:t>Supply</w:t>
      </w:r>
      <w:r>
        <w:rPr>
          <w:spacing w:val="-2"/>
        </w:rPr>
        <w:t xml:space="preserve"> Order:-</w:t>
      </w:r>
    </w:p>
    <w:p w14:paraId="6454BEFB" w14:textId="77777777" w:rsidR="00C356C4" w:rsidRDefault="00F86533">
      <w:pPr>
        <w:pStyle w:val="ListParagraph"/>
        <w:numPr>
          <w:ilvl w:val="1"/>
          <w:numId w:val="4"/>
        </w:numPr>
        <w:tabs>
          <w:tab w:val="left" w:pos="796"/>
        </w:tabs>
        <w:ind w:right="310"/>
        <w:rPr>
          <w:sz w:val="24"/>
        </w:rPr>
      </w:pPr>
      <w:r>
        <w:rPr>
          <w:sz w:val="24"/>
        </w:rPr>
        <w:t>Prior</w:t>
      </w:r>
      <w:r>
        <w:rPr>
          <w:spacing w:val="67"/>
          <w:sz w:val="24"/>
        </w:rPr>
        <w:t xml:space="preserve"> </w:t>
      </w:r>
      <w:r>
        <w:rPr>
          <w:sz w:val="24"/>
        </w:rPr>
        <w:t>to</w:t>
      </w:r>
      <w:r>
        <w:rPr>
          <w:spacing w:val="69"/>
          <w:sz w:val="24"/>
        </w:rPr>
        <w:t xml:space="preserve"> </w:t>
      </w:r>
      <w:r>
        <w:rPr>
          <w:sz w:val="24"/>
        </w:rPr>
        <w:t>the</w:t>
      </w:r>
      <w:r>
        <w:rPr>
          <w:spacing w:val="68"/>
          <w:sz w:val="24"/>
        </w:rPr>
        <w:t xml:space="preserve"> </w:t>
      </w:r>
      <w:r>
        <w:rPr>
          <w:sz w:val="24"/>
        </w:rPr>
        <w:t>expiration</w:t>
      </w:r>
      <w:r>
        <w:rPr>
          <w:spacing w:val="66"/>
          <w:sz w:val="24"/>
        </w:rPr>
        <w:t xml:space="preserve"> </w:t>
      </w:r>
      <w:r>
        <w:rPr>
          <w:sz w:val="24"/>
        </w:rPr>
        <w:t>of</w:t>
      </w:r>
      <w:r>
        <w:rPr>
          <w:spacing w:val="68"/>
          <w:sz w:val="24"/>
        </w:rPr>
        <w:t xml:space="preserve"> </w:t>
      </w:r>
      <w:r>
        <w:rPr>
          <w:sz w:val="24"/>
        </w:rPr>
        <w:t>the</w:t>
      </w:r>
      <w:r>
        <w:rPr>
          <w:spacing w:val="68"/>
          <w:sz w:val="24"/>
        </w:rPr>
        <w:t xml:space="preserve"> </w:t>
      </w:r>
      <w:r>
        <w:rPr>
          <w:sz w:val="24"/>
        </w:rPr>
        <w:t>period</w:t>
      </w:r>
      <w:r>
        <w:rPr>
          <w:spacing w:val="68"/>
          <w:sz w:val="24"/>
        </w:rPr>
        <w:t xml:space="preserve"> </w:t>
      </w:r>
      <w:r>
        <w:rPr>
          <w:sz w:val="24"/>
        </w:rPr>
        <w:t>of</w:t>
      </w:r>
      <w:r>
        <w:rPr>
          <w:spacing w:val="68"/>
          <w:sz w:val="24"/>
        </w:rPr>
        <w:t xml:space="preserve"> </w:t>
      </w:r>
      <w:r>
        <w:rPr>
          <w:sz w:val="24"/>
        </w:rPr>
        <w:t>bids</w:t>
      </w:r>
      <w:r>
        <w:rPr>
          <w:spacing w:val="67"/>
          <w:sz w:val="24"/>
        </w:rPr>
        <w:t xml:space="preserve"> </w:t>
      </w:r>
      <w:r>
        <w:rPr>
          <w:sz w:val="24"/>
        </w:rPr>
        <w:t>validity,</w:t>
      </w:r>
      <w:r>
        <w:rPr>
          <w:spacing w:val="68"/>
          <w:sz w:val="24"/>
        </w:rPr>
        <w:t xml:space="preserve"> </w:t>
      </w:r>
      <w:r>
        <w:rPr>
          <w:sz w:val="24"/>
        </w:rPr>
        <w:t>the</w:t>
      </w:r>
      <w:r>
        <w:rPr>
          <w:spacing w:val="68"/>
          <w:sz w:val="24"/>
        </w:rPr>
        <w:t xml:space="preserve"> </w:t>
      </w:r>
      <w:r>
        <w:rPr>
          <w:sz w:val="24"/>
        </w:rPr>
        <w:t>purchaser</w:t>
      </w:r>
      <w:r>
        <w:rPr>
          <w:spacing w:val="70"/>
          <w:sz w:val="24"/>
        </w:rPr>
        <w:t xml:space="preserve"> </w:t>
      </w:r>
      <w:r>
        <w:rPr>
          <w:sz w:val="24"/>
        </w:rPr>
        <w:t>will</w:t>
      </w:r>
      <w:r>
        <w:rPr>
          <w:spacing w:val="69"/>
          <w:sz w:val="24"/>
        </w:rPr>
        <w:t xml:space="preserve"> </w:t>
      </w:r>
      <w:r>
        <w:rPr>
          <w:sz w:val="24"/>
        </w:rPr>
        <w:t>notify</w:t>
      </w:r>
      <w:r>
        <w:rPr>
          <w:spacing w:val="61"/>
          <w:sz w:val="24"/>
        </w:rPr>
        <w:t xml:space="preserve"> </w:t>
      </w:r>
      <w:r>
        <w:rPr>
          <w:sz w:val="24"/>
        </w:rPr>
        <w:t>the successful bidders in writing that their bids have been accepted.</w:t>
      </w:r>
    </w:p>
    <w:p w14:paraId="222F7D53" w14:textId="77777777" w:rsidR="00C356C4" w:rsidRDefault="00F86533">
      <w:pPr>
        <w:pStyle w:val="ListParagraph"/>
        <w:numPr>
          <w:ilvl w:val="1"/>
          <w:numId w:val="4"/>
        </w:numPr>
        <w:tabs>
          <w:tab w:val="left" w:pos="795"/>
        </w:tabs>
        <w:ind w:left="795" w:hanging="359"/>
        <w:rPr>
          <w:sz w:val="24"/>
        </w:rPr>
      </w:pPr>
      <w:r>
        <w:rPr>
          <w:sz w:val="24"/>
        </w:rPr>
        <w:t>The</w:t>
      </w:r>
      <w:r>
        <w:rPr>
          <w:spacing w:val="-5"/>
          <w:sz w:val="24"/>
        </w:rPr>
        <w:t xml:space="preserve"> </w:t>
      </w:r>
      <w:r>
        <w:rPr>
          <w:sz w:val="24"/>
        </w:rPr>
        <w:t>notification</w:t>
      </w:r>
      <w:r>
        <w:rPr>
          <w:spacing w:val="-1"/>
          <w:sz w:val="24"/>
        </w:rPr>
        <w:t xml:space="preserve"> </w:t>
      </w:r>
      <w:r>
        <w:rPr>
          <w:sz w:val="24"/>
        </w:rPr>
        <w:t>of</w:t>
      </w:r>
      <w:r>
        <w:rPr>
          <w:spacing w:val="-2"/>
          <w:sz w:val="24"/>
        </w:rPr>
        <w:t xml:space="preserve"> </w:t>
      </w:r>
      <w:r>
        <w:rPr>
          <w:sz w:val="24"/>
        </w:rPr>
        <w:t>award</w:t>
      </w:r>
      <w:r>
        <w:rPr>
          <w:spacing w:val="1"/>
          <w:sz w:val="24"/>
        </w:rPr>
        <w:t xml:space="preserve"> </w:t>
      </w:r>
      <w:r>
        <w:rPr>
          <w:sz w:val="24"/>
        </w:rPr>
        <w:t>will</w:t>
      </w:r>
      <w:r>
        <w:rPr>
          <w:spacing w:val="-1"/>
          <w:sz w:val="24"/>
        </w:rPr>
        <w:t xml:space="preserve"> </w:t>
      </w:r>
      <w:r>
        <w:rPr>
          <w:sz w:val="24"/>
        </w:rPr>
        <w:t>constitute</w:t>
      </w:r>
      <w:r>
        <w:rPr>
          <w:spacing w:val="-1"/>
          <w:sz w:val="24"/>
        </w:rPr>
        <w:t xml:space="preserve"> </w:t>
      </w:r>
      <w:r>
        <w:rPr>
          <w:sz w:val="24"/>
        </w:rPr>
        <w:t>the</w:t>
      </w:r>
      <w:r>
        <w:rPr>
          <w:spacing w:val="-1"/>
          <w:sz w:val="24"/>
        </w:rPr>
        <w:t xml:space="preserve"> </w:t>
      </w:r>
      <w:r>
        <w:rPr>
          <w:sz w:val="24"/>
        </w:rPr>
        <w:t>formation</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pacing w:val="-2"/>
          <w:sz w:val="24"/>
        </w:rPr>
        <w:t>contract.</w:t>
      </w:r>
    </w:p>
    <w:p w14:paraId="12E7A056" w14:textId="77777777" w:rsidR="00C356C4" w:rsidRDefault="00F86533">
      <w:pPr>
        <w:pStyle w:val="ListParagraph"/>
        <w:numPr>
          <w:ilvl w:val="1"/>
          <w:numId w:val="4"/>
        </w:numPr>
        <w:tabs>
          <w:tab w:val="left" w:pos="796"/>
        </w:tabs>
        <w:ind w:right="301"/>
        <w:rPr>
          <w:sz w:val="24"/>
        </w:rPr>
      </w:pPr>
      <w:r>
        <w:rPr>
          <w:sz w:val="24"/>
        </w:rPr>
        <w:t>Upon</w:t>
      </w:r>
      <w:r>
        <w:rPr>
          <w:spacing w:val="40"/>
          <w:sz w:val="24"/>
        </w:rPr>
        <w:t xml:space="preserve"> </w:t>
      </w:r>
      <w:r>
        <w:rPr>
          <w:sz w:val="24"/>
        </w:rPr>
        <w:t>the</w:t>
      </w:r>
      <w:r>
        <w:rPr>
          <w:spacing w:val="40"/>
          <w:sz w:val="24"/>
        </w:rPr>
        <w:t xml:space="preserve"> </w:t>
      </w:r>
      <w:r>
        <w:rPr>
          <w:sz w:val="24"/>
        </w:rPr>
        <w:t>successful</w:t>
      </w:r>
      <w:r>
        <w:rPr>
          <w:spacing w:val="40"/>
          <w:sz w:val="24"/>
        </w:rPr>
        <w:t xml:space="preserve"> </w:t>
      </w:r>
      <w:proofErr w:type="spellStart"/>
      <w:r>
        <w:rPr>
          <w:sz w:val="24"/>
        </w:rPr>
        <w:t>bidder‟s</w:t>
      </w:r>
      <w:proofErr w:type="spellEnd"/>
      <w:r>
        <w:rPr>
          <w:spacing w:val="40"/>
          <w:sz w:val="24"/>
        </w:rPr>
        <w:t xml:space="preserve"> </w:t>
      </w:r>
      <w:r>
        <w:rPr>
          <w:sz w:val="24"/>
        </w:rPr>
        <w:t>furnishing</w:t>
      </w:r>
      <w:r>
        <w:rPr>
          <w:spacing w:val="40"/>
          <w:sz w:val="24"/>
        </w:rPr>
        <w:t xml:space="preserve"> </w:t>
      </w:r>
      <w:r>
        <w:rPr>
          <w:sz w:val="24"/>
        </w:rPr>
        <w:t>of</w:t>
      </w:r>
      <w:r>
        <w:rPr>
          <w:spacing w:val="40"/>
          <w:sz w:val="24"/>
        </w:rPr>
        <w:t xml:space="preserve"> </w:t>
      </w:r>
      <w:r>
        <w:rPr>
          <w:sz w:val="24"/>
        </w:rPr>
        <w:t>Performance</w:t>
      </w:r>
      <w:r>
        <w:rPr>
          <w:spacing w:val="40"/>
          <w:sz w:val="24"/>
        </w:rPr>
        <w:t xml:space="preserve"> </w:t>
      </w:r>
      <w:r>
        <w:rPr>
          <w:sz w:val="24"/>
        </w:rPr>
        <w:t>Security,</w:t>
      </w:r>
      <w:r>
        <w:rPr>
          <w:spacing w:val="40"/>
          <w:sz w:val="24"/>
        </w:rPr>
        <w:t xml:space="preserve"> </w:t>
      </w:r>
      <w:r>
        <w:rPr>
          <w:sz w:val="24"/>
        </w:rPr>
        <w:t>the</w:t>
      </w:r>
      <w:r>
        <w:rPr>
          <w:spacing w:val="40"/>
          <w:sz w:val="24"/>
        </w:rPr>
        <w:t xml:space="preserve"> </w:t>
      </w:r>
      <w:r>
        <w:rPr>
          <w:sz w:val="24"/>
        </w:rPr>
        <w:t>University</w:t>
      </w:r>
      <w:r>
        <w:rPr>
          <w:spacing w:val="40"/>
          <w:sz w:val="24"/>
        </w:rPr>
        <w:t xml:space="preserve"> </w:t>
      </w:r>
      <w:r>
        <w:rPr>
          <w:sz w:val="24"/>
        </w:rPr>
        <w:t>will promptly notify each unsuccessful bidder and will discharge its EMD.</w:t>
      </w:r>
    </w:p>
    <w:p w14:paraId="5AFECC25" w14:textId="77777777" w:rsidR="00C356C4" w:rsidRDefault="00F86533">
      <w:pPr>
        <w:pStyle w:val="Heading5"/>
        <w:numPr>
          <w:ilvl w:val="0"/>
          <w:numId w:val="4"/>
        </w:numPr>
        <w:tabs>
          <w:tab w:val="left" w:pos="795"/>
        </w:tabs>
        <w:spacing w:before="3"/>
        <w:ind w:left="795" w:hanging="359"/>
      </w:pPr>
      <w:r>
        <w:t>Inspection:</w:t>
      </w:r>
      <w:r>
        <w:rPr>
          <w:spacing w:val="-2"/>
        </w:rPr>
        <w:t xml:space="preserve"> </w:t>
      </w:r>
      <w:r>
        <w:rPr>
          <w:spacing w:val="-10"/>
        </w:rPr>
        <w:t>-</w:t>
      </w:r>
    </w:p>
    <w:p w14:paraId="7BEA9D86" w14:textId="77777777" w:rsidR="00C356C4" w:rsidRDefault="00F86533">
      <w:pPr>
        <w:pStyle w:val="ListParagraph"/>
        <w:numPr>
          <w:ilvl w:val="1"/>
          <w:numId w:val="4"/>
        </w:numPr>
        <w:tabs>
          <w:tab w:val="left" w:pos="796"/>
        </w:tabs>
        <w:ind w:right="310"/>
        <w:rPr>
          <w:sz w:val="24"/>
        </w:rPr>
      </w:pPr>
      <w:r>
        <w:rPr>
          <w:sz w:val="24"/>
        </w:rPr>
        <w:t>The</w:t>
      </w:r>
      <w:r>
        <w:rPr>
          <w:spacing w:val="40"/>
          <w:sz w:val="24"/>
        </w:rPr>
        <w:t xml:space="preserve"> </w:t>
      </w:r>
      <w:r>
        <w:rPr>
          <w:sz w:val="24"/>
        </w:rPr>
        <w:t>inspection</w:t>
      </w:r>
      <w:r>
        <w:rPr>
          <w:spacing w:val="40"/>
          <w:sz w:val="24"/>
        </w:rPr>
        <w:t xml:space="preserve"> </w:t>
      </w:r>
      <w:r>
        <w:rPr>
          <w:sz w:val="24"/>
        </w:rPr>
        <w:t>of</w:t>
      </w:r>
      <w:r>
        <w:rPr>
          <w:spacing w:val="40"/>
          <w:sz w:val="24"/>
        </w:rPr>
        <w:t xml:space="preserve"> </w:t>
      </w:r>
      <w:r>
        <w:rPr>
          <w:sz w:val="24"/>
        </w:rPr>
        <w:t>the</w:t>
      </w:r>
      <w:r>
        <w:rPr>
          <w:spacing w:val="40"/>
          <w:sz w:val="24"/>
        </w:rPr>
        <w:t xml:space="preserve"> </w:t>
      </w:r>
      <w:r>
        <w:rPr>
          <w:sz w:val="24"/>
        </w:rPr>
        <w:t>goods</w:t>
      </w:r>
      <w:r>
        <w:rPr>
          <w:spacing w:val="40"/>
          <w:sz w:val="24"/>
        </w:rPr>
        <w:t xml:space="preserve"> </w:t>
      </w:r>
      <w:r>
        <w:rPr>
          <w:sz w:val="24"/>
        </w:rPr>
        <w:t>shall</w:t>
      </w:r>
      <w:r>
        <w:rPr>
          <w:spacing w:val="40"/>
          <w:sz w:val="24"/>
        </w:rPr>
        <w:t xml:space="preserve"> </w:t>
      </w:r>
      <w:r>
        <w:rPr>
          <w:sz w:val="24"/>
        </w:rPr>
        <w:t>be</w:t>
      </w:r>
      <w:r>
        <w:rPr>
          <w:spacing w:val="40"/>
          <w:sz w:val="24"/>
        </w:rPr>
        <w:t xml:space="preserve"> </w:t>
      </w:r>
      <w:r>
        <w:rPr>
          <w:sz w:val="24"/>
        </w:rPr>
        <w:t>carried</w:t>
      </w:r>
      <w:r>
        <w:rPr>
          <w:spacing w:val="40"/>
          <w:sz w:val="24"/>
        </w:rPr>
        <w:t xml:space="preserve"> </w:t>
      </w:r>
      <w:r>
        <w:rPr>
          <w:sz w:val="24"/>
        </w:rPr>
        <w:t>out</w:t>
      </w:r>
      <w:r>
        <w:rPr>
          <w:spacing w:val="40"/>
          <w:sz w:val="24"/>
        </w:rPr>
        <w:t xml:space="preserve"> </w:t>
      </w:r>
      <w:r>
        <w:rPr>
          <w:sz w:val="24"/>
        </w:rPr>
        <w:t>to</w:t>
      </w:r>
      <w:r>
        <w:rPr>
          <w:spacing w:val="40"/>
          <w:sz w:val="24"/>
        </w:rPr>
        <w:t xml:space="preserve"> </w:t>
      </w:r>
      <w:r>
        <w:rPr>
          <w:sz w:val="24"/>
        </w:rPr>
        <w:t>check</w:t>
      </w:r>
      <w:r>
        <w:rPr>
          <w:spacing w:val="40"/>
          <w:sz w:val="24"/>
        </w:rPr>
        <w:t xml:space="preserve"> </w:t>
      </w:r>
      <w:r>
        <w:rPr>
          <w:sz w:val="24"/>
        </w:rPr>
        <w:t>whether</w:t>
      </w:r>
      <w:r>
        <w:rPr>
          <w:spacing w:val="40"/>
          <w:sz w:val="24"/>
        </w:rPr>
        <w:t xml:space="preserve"> </w:t>
      </w:r>
      <w:r>
        <w:rPr>
          <w:sz w:val="24"/>
        </w:rPr>
        <w:t>the</w:t>
      </w:r>
      <w:r>
        <w:rPr>
          <w:spacing w:val="40"/>
          <w:sz w:val="24"/>
        </w:rPr>
        <w:t xml:space="preserve"> </w:t>
      </w:r>
      <w:r>
        <w:rPr>
          <w:sz w:val="24"/>
        </w:rPr>
        <w:t>goods</w:t>
      </w:r>
      <w:r>
        <w:rPr>
          <w:spacing w:val="40"/>
          <w:sz w:val="24"/>
        </w:rPr>
        <w:t xml:space="preserve"> </w:t>
      </w:r>
      <w:r>
        <w:rPr>
          <w:sz w:val="24"/>
        </w:rPr>
        <w:t>are</w:t>
      </w:r>
      <w:r>
        <w:rPr>
          <w:spacing w:val="40"/>
          <w:sz w:val="24"/>
        </w:rPr>
        <w:t xml:space="preserve"> </w:t>
      </w:r>
      <w:r>
        <w:rPr>
          <w:sz w:val="24"/>
        </w:rPr>
        <w:t>in</w:t>
      </w:r>
      <w:r>
        <w:rPr>
          <w:spacing w:val="80"/>
          <w:sz w:val="24"/>
        </w:rPr>
        <w:t xml:space="preserve"> </w:t>
      </w:r>
      <w:r>
        <w:rPr>
          <w:sz w:val="24"/>
        </w:rPr>
        <w:t>conformity with the technical specifications attached to the contract.</w:t>
      </w:r>
    </w:p>
    <w:p w14:paraId="72AA2812" w14:textId="77777777" w:rsidR="00C356C4" w:rsidRDefault="00F86533">
      <w:pPr>
        <w:pStyle w:val="ListParagraph"/>
        <w:numPr>
          <w:ilvl w:val="1"/>
          <w:numId w:val="4"/>
        </w:numPr>
        <w:tabs>
          <w:tab w:val="left" w:pos="796"/>
        </w:tabs>
        <w:ind w:right="308"/>
        <w:rPr>
          <w:sz w:val="24"/>
        </w:rPr>
      </w:pPr>
      <w:r>
        <w:rPr>
          <w:sz w:val="24"/>
        </w:rPr>
        <w:t>The</w:t>
      </w:r>
      <w:r>
        <w:rPr>
          <w:spacing w:val="40"/>
          <w:sz w:val="24"/>
        </w:rPr>
        <w:t xml:space="preserve"> </w:t>
      </w:r>
      <w:r>
        <w:rPr>
          <w:sz w:val="24"/>
        </w:rPr>
        <w:t>final</w:t>
      </w:r>
      <w:r>
        <w:rPr>
          <w:spacing w:val="40"/>
          <w:sz w:val="24"/>
        </w:rPr>
        <w:t xml:space="preserve"> </w:t>
      </w:r>
      <w:r>
        <w:rPr>
          <w:sz w:val="24"/>
        </w:rPr>
        <w:t>inspection</w:t>
      </w:r>
      <w:r>
        <w:rPr>
          <w:spacing w:val="40"/>
          <w:sz w:val="24"/>
        </w:rPr>
        <w:t xml:space="preserve"> </w:t>
      </w:r>
      <w:r>
        <w:rPr>
          <w:sz w:val="24"/>
        </w:rPr>
        <w:t>of</w:t>
      </w:r>
      <w:r>
        <w:rPr>
          <w:spacing w:val="40"/>
          <w:sz w:val="24"/>
        </w:rPr>
        <w:t xml:space="preserve"> </w:t>
      </w:r>
      <w:r>
        <w:rPr>
          <w:sz w:val="24"/>
        </w:rPr>
        <w:t>the</w:t>
      </w:r>
      <w:r>
        <w:rPr>
          <w:spacing w:val="40"/>
          <w:sz w:val="24"/>
        </w:rPr>
        <w:t xml:space="preserve"> </w:t>
      </w:r>
      <w:r>
        <w:rPr>
          <w:sz w:val="24"/>
        </w:rPr>
        <w:t>goods</w:t>
      </w:r>
      <w:r>
        <w:rPr>
          <w:spacing w:val="40"/>
          <w:sz w:val="24"/>
        </w:rPr>
        <w:t xml:space="preserve"> </w:t>
      </w:r>
      <w:r>
        <w:rPr>
          <w:sz w:val="24"/>
        </w:rPr>
        <w:t>ordered</w:t>
      </w:r>
      <w:r>
        <w:rPr>
          <w:spacing w:val="40"/>
          <w:sz w:val="24"/>
        </w:rPr>
        <w:t xml:space="preserve"> </w:t>
      </w:r>
      <w:r>
        <w:rPr>
          <w:sz w:val="24"/>
        </w:rPr>
        <w:t>shall</w:t>
      </w:r>
      <w:r>
        <w:rPr>
          <w:spacing w:val="40"/>
          <w:sz w:val="24"/>
        </w:rPr>
        <w:t xml:space="preserve"> </w:t>
      </w:r>
      <w:r>
        <w:rPr>
          <w:sz w:val="24"/>
        </w:rPr>
        <w:t>be</w:t>
      </w:r>
      <w:r>
        <w:rPr>
          <w:spacing w:val="40"/>
          <w:sz w:val="24"/>
        </w:rPr>
        <w:t xml:space="preserve"> </w:t>
      </w:r>
      <w:r>
        <w:rPr>
          <w:sz w:val="24"/>
        </w:rPr>
        <w:t>carried</w:t>
      </w:r>
      <w:r>
        <w:rPr>
          <w:spacing w:val="40"/>
          <w:sz w:val="24"/>
        </w:rPr>
        <w:t xml:space="preserve"> </w:t>
      </w:r>
      <w:r>
        <w:rPr>
          <w:sz w:val="24"/>
        </w:rPr>
        <w:t>out</w:t>
      </w:r>
      <w:r>
        <w:rPr>
          <w:spacing w:val="40"/>
          <w:sz w:val="24"/>
        </w:rPr>
        <w:t xml:space="preserve"> </w:t>
      </w:r>
      <w:r>
        <w:rPr>
          <w:sz w:val="24"/>
        </w:rPr>
        <w:t>by</w:t>
      </w:r>
      <w:r>
        <w:rPr>
          <w:spacing w:val="37"/>
          <w:sz w:val="24"/>
        </w:rPr>
        <w:t xml:space="preserve"> </w:t>
      </w:r>
      <w:r>
        <w:rPr>
          <w:sz w:val="24"/>
        </w:rPr>
        <w:t>the</w:t>
      </w:r>
      <w:r>
        <w:rPr>
          <w:spacing w:val="40"/>
          <w:sz w:val="24"/>
        </w:rPr>
        <w:t xml:space="preserve"> </w:t>
      </w:r>
      <w:r>
        <w:rPr>
          <w:sz w:val="24"/>
        </w:rPr>
        <w:t>technical</w:t>
      </w:r>
      <w:r>
        <w:rPr>
          <w:spacing w:val="40"/>
          <w:sz w:val="24"/>
        </w:rPr>
        <w:t xml:space="preserve"> </w:t>
      </w:r>
      <w:r>
        <w:rPr>
          <w:sz w:val="24"/>
        </w:rPr>
        <w:t>expert committee duly constituted by the University.</w:t>
      </w:r>
    </w:p>
    <w:p w14:paraId="04D02744" w14:textId="77777777" w:rsidR="00C356C4" w:rsidRDefault="00F86533">
      <w:pPr>
        <w:pStyle w:val="ListParagraph"/>
        <w:numPr>
          <w:ilvl w:val="1"/>
          <w:numId w:val="4"/>
        </w:numPr>
        <w:tabs>
          <w:tab w:val="left" w:pos="796"/>
        </w:tabs>
        <w:ind w:right="301"/>
        <w:rPr>
          <w:sz w:val="24"/>
        </w:rPr>
      </w:pPr>
      <w:r>
        <w:rPr>
          <w:sz w:val="24"/>
        </w:rPr>
        <w:t>If</w:t>
      </w:r>
      <w:r>
        <w:rPr>
          <w:spacing w:val="36"/>
          <w:sz w:val="24"/>
        </w:rPr>
        <w:t xml:space="preserve"> </w:t>
      </w:r>
      <w:r>
        <w:rPr>
          <w:sz w:val="24"/>
        </w:rPr>
        <w:t>the</w:t>
      </w:r>
      <w:r>
        <w:rPr>
          <w:spacing w:val="37"/>
          <w:sz w:val="24"/>
        </w:rPr>
        <w:t xml:space="preserve"> </w:t>
      </w:r>
      <w:r>
        <w:rPr>
          <w:sz w:val="24"/>
        </w:rPr>
        <w:t>firm</w:t>
      </w:r>
      <w:r>
        <w:rPr>
          <w:spacing w:val="38"/>
          <w:sz w:val="24"/>
        </w:rPr>
        <w:t xml:space="preserve"> </w:t>
      </w:r>
      <w:r>
        <w:rPr>
          <w:sz w:val="24"/>
        </w:rPr>
        <w:t>fails</w:t>
      </w:r>
      <w:r>
        <w:rPr>
          <w:spacing w:val="37"/>
          <w:sz w:val="24"/>
        </w:rPr>
        <w:t xml:space="preserve"> </w:t>
      </w:r>
      <w:r>
        <w:rPr>
          <w:sz w:val="24"/>
        </w:rPr>
        <w:t>to</w:t>
      </w:r>
      <w:r>
        <w:rPr>
          <w:spacing w:val="38"/>
          <w:sz w:val="24"/>
        </w:rPr>
        <w:t xml:space="preserve"> </w:t>
      </w:r>
      <w:r>
        <w:rPr>
          <w:sz w:val="24"/>
        </w:rPr>
        <w:t>supply</w:t>
      </w:r>
      <w:r>
        <w:rPr>
          <w:spacing w:val="31"/>
          <w:sz w:val="24"/>
        </w:rPr>
        <w:t xml:space="preserve"> </w:t>
      </w:r>
      <w:r>
        <w:rPr>
          <w:sz w:val="24"/>
        </w:rPr>
        <w:t>items</w:t>
      </w:r>
      <w:r>
        <w:rPr>
          <w:spacing w:val="38"/>
          <w:sz w:val="24"/>
        </w:rPr>
        <w:t xml:space="preserve"> </w:t>
      </w:r>
      <w:r>
        <w:rPr>
          <w:sz w:val="24"/>
        </w:rPr>
        <w:t>as</w:t>
      </w:r>
      <w:r>
        <w:rPr>
          <w:spacing w:val="37"/>
          <w:sz w:val="24"/>
        </w:rPr>
        <w:t xml:space="preserve"> </w:t>
      </w:r>
      <w:r>
        <w:rPr>
          <w:sz w:val="24"/>
        </w:rPr>
        <w:t>per</w:t>
      </w:r>
      <w:r>
        <w:rPr>
          <w:spacing w:val="36"/>
          <w:sz w:val="24"/>
        </w:rPr>
        <w:t xml:space="preserve"> </w:t>
      </w:r>
      <w:r>
        <w:rPr>
          <w:sz w:val="24"/>
        </w:rPr>
        <w:t>specifications</w:t>
      </w:r>
      <w:r>
        <w:rPr>
          <w:spacing w:val="37"/>
          <w:sz w:val="24"/>
        </w:rPr>
        <w:t xml:space="preserve"> </w:t>
      </w:r>
      <w:r>
        <w:rPr>
          <w:sz w:val="24"/>
        </w:rPr>
        <w:t>mentioned</w:t>
      </w:r>
      <w:r>
        <w:rPr>
          <w:spacing w:val="37"/>
          <w:sz w:val="24"/>
        </w:rPr>
        <w:t xml:space="preserve"> </w:t>
      </w:r>
      <w:r>
        <w:rPr>
          <w:sz w:val="24"/>
        </w:rPr>
        <w:t>in</w:t>
      </w:r>
      <w:r>
        <w:rPr>
          <w:spacing w:val="38"/>
          <w:sz w:val="24"/>
        </w:rPr>
        <w:t xml:space="preserve"> </w:t>
      </w:r>
      <w:r>
        <w:rPr>
          <w:sz w:val="24"/>
        </w:rPr>
        <w:t>the</w:t>
      </w:r>
      <w:r>
        <w:rPr>
          <w:spacing w:val="34"/>
          <w:sz w:val="24"/>
        </w:rPr>
        <w:t xml:space="preserve"> </w:t>
      </w:r>
      <w:r>
        <w:rPr>
          <w:sz w:val="24"/>
        </w:rPr>
        <w:t>contract</w:t>
      </w:r>
      <w:r>
        <w:rPr>
          <w:spacing w:val="38"/>
          <w:sz w:val="24"/>
        </w:rPr>
        <w:t xml:space="preserve"> </w:t>
      </w:r>
      <w:r>
        <w:rPr>
          <w:sz w:val="24"/>
        </w:rPr>
        <w:t>within stipulated time, its performance security will be forfeited.</w:t>
      </w:r>
    </w:p>
    <w:p w14:paraId="407EFE65" w14:textId="77777777" w:rsidR="00C356C4" w:rsidRDefault="00C356C4">
      <w:pPr>
        <w:pStyle w:val="ListParagraph"/>
        <w:jc w:val="left"/>
        <w:rPr>
          <w:sz w:val="24"/>
        </w:rPr>
        <w:sectPr w:rsidR="00C356C4">
          <w:pgSz w:w="12240" w:h="15840"/>
          <w:pgMar w:top="1560" w:right="1133" w:bottom="280" w:left="1275" w:header="720" w:footer="720" w:gutter="0"/>
          <w:cols w:space="720"/>
        </w:sectPr>
      </w:pPr>
    </w:p>
    <w:p w14:paraId="62F2465A" w14:textId="77777777" w:rsidR="00C356C4" w:rsidRDefault="00F86533">
      <w:pPr>
        <w:pStyle w:val="Heading5"/>
        <w:numPr>
          <w:ilvl w:val="0"/>
          <w:numId w:val="4"/>
        </w:numPr>
        <w:tabs>
          <w:tab w:val="left" w:pos="795"/>
        </w:tabs>
        <w:spacing w:before="62"/>
        <w:ind w:left="795" w:hanging="359"/>
        <w:jc w:val="both"/>
      </w:pPr>
      <w:r>
        <w:lastRenderedPageBreak/>
        <w:t>Change</w:t>
      </w:r>
      <w:r>
        <w:rPr>
          <w:spacing w:val="-4"/>
        </w:rPr>
        <w:t xml:space="preserve"> </w:t>
      </w:r>
      <w:r>
        <w:t>in</w:t>
      </w:r>
      <w:r>
        <w:rPr>
          <w:spacing w:val="-1"/>
        </w:rPr>
        <w:t xml:space="preserve"> </w:t>
      </w:r>
      <w:r>
        <w:t>quantity</w:t>
      </w:r>
      <w:r>
        <w:rPr>
          <w:spacing w:val="-2"/>
        </w:rPr>
        <w:t xml:space="preserve"> </w:t>
      </w:r>
      <w:r>
        <w:t>of</w:t>
      </w:r>
      <w:r>
        <w:rPr>
          <w:spacing w:val="-1"/>
        </w:rPr>
        <w:t xml:space="preserve"> </w:t>
      </w:r>
      <w:r>
        <w:t>equipment:</w:t>
      </w:r>
      <w:r>
        <w:rPr>
          <w:spacing w:val="-1"/>
        </w:rPr>
        <w:t xml:space="preserve"> </w:t>
      </w:r>
      <w:r>
        <w:rPr>
          <w:spacing w:val="-10"/>
        </w:rPr>
        <w:t>-</w:t>
      </w:r>
    </w:p>
    <w:p w14:paraId="0381C67D" w14:textId="77777777" w:rsidR="00C356C4" w:rsidRDefault="00F86533">
      <w:pPr>
        <w:pStyle w:val="BodyText"/>
        <w:ind w:left="796" w:right="309" w:hanging="360"/>
        <w:jc w:val="both"/>
      </w:pPr>
      <w:r>
        <w:t>The University reserves the right at the time of award of contract to increase or decrease the quantity of goods specified in the schedule of requirement without any change in price or other terms and conditions.</w:t>
      </w:r>
    </w:p>
    <w:p w14:paraId="24A84A15" w14:textId="77777777" w:rsidR="00C356C4" w:rsidRDefault="00F86533">
      <w:pPr>
        <w:pStyle w:val="Heading5"/>
        <w:numPr>
          <w:ilvl w:val="0"/>
          <w:numId w:val="4"/>
        </w:numPr>
        <w:tabs>
          <w:tab w:val="left" w:pos="795"/>
        </w:tabs>
        <w:spacing w:before="3"/>
        <w:ind w:left="795" w:hanging="359"/>
        <w:jc w:val="both"/>
      </w:pPr>
      <w:r>
        <w:t>Payment:</w:t>
      </w:r>
      <w:r>
        <w:rPr>
          <w:spacing w:val="-4"/>
        </w:rPr>
        <w:t xml:space="preserve"> </w:t>
      </w:r>
      <w:r>
        <w:rPr>
          <w:spacing w:val="-10"/>
        </w:rPr>
        <w:t>-</w:t>
      </w:r>
    </w:p>
    <w:p w14:paraId="672EC298" w14:textId="77777777" w:rsidR="00C356C4" w:rsidRDefault="00F86533">
      <w:pPr>
        <w:pStyle w:val="BodyText"/>
        <w:ind w:left="796" w:right="303" w:hanging="360"/>
        <w:jc w:val="both"/>
      </w:pPr>
      <w:r>
        <w:t>The payment will be made within 60 days after the successful demonstration/ installation of the equipment. Rejected items/goods should be removed within 30 days after which no responsibility will be lies with the University.</w:t>
      </w:r>
    </w:p>
    <w:p w14:paraId="07EC3F8D" w14:textId="77777777" w:rsidR="00C356C4" w:rsidRDefault="00F86533">
      <w:pPr>
        <w:pStyle w:val="Heading5"/>
        <w:numPr>
          <w:ilvl w:val="0"/>
          <w:numId w:val="4"/>
        </w:numPr>
        <w:tabs>
          <w:tab w:val="left" w:pos="795"/>
        </w:tabs>
        <w:ind w:left="795" w:hanging="359"/>
        <w:jc w:val="both"/>
      </w:pPr>
      <w:r>
        <w:t>Performance</w:t>
      </w:r>
      <w:r>
        <w:rPr>
          <w:spacing w:val="-4"/>
        </w:rPr>
        <w:t xml:space="preserve"> </w:t>
      </w:r>
      <w:r>
        <w:t>of Product:</w:t>
      </w:r>
      <w:r>
        <w:rPr>
          <w:spacing w:val="-2"/>
        </w:rPr>
        <w:t xml:space="preserve"> </w:t>
      </w:r>
      <w:r>
        <w:rPr>
          <w:spacing w:val="-10"/>
        </w:rPr>
        <w:t>-</w:t>
      </w:r>
    </w:p>
    <w:p w14:paraId="0D4EC125" w14:textId="77777777" w:rsidR="00C356C4" w:rsidRDefault="00F86533">
      <w:pPr>
        <w:pStyle w:val="ListParagraph"/>
        <w:numPr>
          <w:ilvl w:val="1"/>
          <w:numId w:val="4"/>
        </w:numPr>
        <w:tabs>
          <w:tab w:val="left" w:pos="796"/>
        </w:tabs>
        <w:ind w:right="300"/>
        <w:jc w:val="both"/>
        <w:rPr>
          <w:sz w:val="24"/>
        </w:rPr>
      </w:pPr>
      <w:r>
        <w:rPr>
          <w:sz w:val="24"/>
        </w:rPr>
        <w:t xml:space="preserve">Service manuals, wherever available/required, should be provided along-with the </w:t>
      </w:r>
      <w:r>
        <w:rPr>
          <w:spacing w:val="-2"/>
          <w:sz w:val="24"/>
        </w:rPr>
        <w:t>Equipment.</w:t>
      </w:r>
    </w:p>
    <w:p w14:paraId="21544F68" w14:textId="77777777" w:rsidR="00C356C4" w:rsidRDefault="00F86533">
      <w:pPr>
        <w:pStyle w:val="ListParagraph"/>
        <w:numPr>
          <w:ilvl w:val="1"/>
          <w:numId w:val="4"/>
        </w:numPr>
        <w:tabs>
          <w:tab w:val="left" w:pos="796"/>
        </w:tabs>
        <w:ind w:right="304"/>
        <w:jc w:val="both"/>
        <w:rPr>
          <w:sz w:val="24"/>
        </w:rPr>
      </w:pPr>
      <w:r>
        <w:rPr>
          <w:sz w:val="24"/>
        </w:rPr>
        <w:t>A WARRANTY certificate should invariably be supplied along with the item at the time of delivery and the validity of the Warranty Certificate should be valid from the date of installation of the item for a minimum period of one year. Non-Compliance of the same will result in non-acceptance of the item from the firm with whom the order was placed beside rejection of the tender.</w:t>
      </w:r>
    </w:p>
    <w:p w14:paraId="3A770DA4" w14:textId="77777777" w:rsidR="00C356C4" w:rsidRDefault="00F86533">
      <w:pPr>
        <w:pStyle w:val="ListParagraph"/>
        <w:numPr>
          <w:ilvl w:val="1"/>
          <w:numId w:val="4"/>
        </w:numPr>
        <w:tabs>
          <w:tab w:val="left" w:pos="796"/>
        </w:tabs>
        <w:ind w:right="303"/>
        <w:jc w:val="both"/>
        <w:rPr>
          <w:sz w:val="24"/>
        </w:rPr>
      </w:pPr>
      <w:r>
        <w:rPr>
          <w:sz w:val="24"/>
        </w:rPr>
        <w:t>The supplier warrants the goods supplied under the contract are new, unused and most recent. The supplier further warrants that the goods supplied under the contract shall have no defect arising from design or materials or workmanship or from any act or omission of the supplier that may develop under normal use of the supplied goods in the conditions at the University.</w:t>
      </w:r>
    </w:p>
    <w:p w14:paraId="045323A6" w14:textId="77777777" w:rsidR="00C356C4" w:rsidRDefault="00F86533">
      <w:pPr>
        <w:pStyle w:val="Heading5"/>
        <w:numPr>
          <w:ilvl w:val="0"/>
          <w:numId w:val="4"/>
        </w:numPr>
        <w:tabs>
          <w:tab w:val="left" w:pos="795"/>
        </w:tabs>
        <w:spacing w:before="4"/>
        <w:ind w:left="795" w:hanging="359"/>
        <w:jc w:val="both"/>
      </w:pPr>
      <w:r>
        <w:t>Cancellation</w:t>
      </w:r>
      <w:r>
        <w:rPr>
          <w:spacing w:val="-4"/>
        </w:rPr>
        <w:t xml:space="preserve"> </w:t>
      </w:r>
      <w:r>
        <w:t>of</w:t>
      </w:r>
      <w:r>
        <w:rPr>
          <w:spacing w:val="-1"/>
        </w:rPr>
        <w:t xml:space="preserve"> </w:t>
      </w:r>
      <w:r>
        <w:t>Contract:</w:t>
      </w:r>
      <w:r>
        <w:rPr>
          <w:spacing w:val="-2"/>
        </w:rPr>
        <w:t xml:space="preserve"> </w:t>
      </w:r>
      <w:r>
        <w:rPr>
          <w:spacing w:val="-10"/>
        </w:rPr>
        <w:t>-</w:t>
      </w:r>
    </w:p>
    <w:p w14:paraId="048B4D55" w14:textId="77777777" w:rsidR="00C356C4" w:rsidRDefault="00F86533">
      <w:pPr>
        <w:pStyle w:val="ListParagraph"/>
        <w:numPr>
          <w:ilvl w:val="1"/>
          <w:numId w:val="4"/>
        </w:numPr>
        <w:tabs>
          <w:tab w:val="left" w:pos="796"/>
        </w:tabs>
        <w:ind w:right="310"/>
        <w:jc w:val="both"/>
        <w:rPr>
          <w:sz w:val="24"/>
        </w:rPr>
      </w:pPr>
      <w:r>
        <w:rPr>
          <w:sz w:val="24"/>
        </w:rPr>
        <w:t xml:space="preserve">Demonstration of equipment has to be arranged by the suppliers, if desired by the University. Non-production of items for demonstration will result in rejection of the </w:t>
      </w:r>
      <w:r>
        <w:rPr>
          <w:spacing w:val="-2"/>
          <w:sz w:val="24"/>
        </w:rPr>
        <w:t>tender.</w:t>
      </w:r>
    </w:p>
    <w:p w14:paraId="6F2267EE" w14:textId="77777777" w:rsidR="00C356C4" w:rsidRDefault="00F86533">
      <w:pPr>
        <w:pStyle w:val="ListParagraph"/>
        <w:numPr>
          <w:ilvl w:val="1"/>
          <w:numId w:val="4"/>
        </w:numPr>
        <w:tabs>
          <w:tab w:val="left" w:pos="796"/>
        </w:tabs>
        <w:ind w:right="307"/>
        <w:jc w:val="both"/>
        <w:rPr>
          <w:sz w:val="24"/>
        </w:rPr>
      </w:pPr>
      <w:r>
        <w:rPr>
          <w:sz w:val="24"/>
        </w:rPr>
        <w:t>If the Supplier, in the opinion of the University fails or neglects to comply with any of the terms &amp; conditions forming, part of the order issued, the University shall without</w:t>
      </w:r>
      <w:r>
        <w:rPr>
          <w:spacing w:val="40"/>
          <w:sz w:val="24"/>
        </w:rPr>
        <w:t xml:space="preserve"> </w:t>
      </w:r>
      <w:r>
        <w:rPr>
          <w:sz w:val="24"/>
        </w:rPr>
        <w:t xml:space="preserve">prejudice to any other right or remedies under the contract, has the right to cancel the contract /order by giving 15 </w:t>
      </w:r>
      <w:proofErr w:type="spellStart"/>
      <w:r>
        <w:rPr>
          <w:sz w:val="24"/>
        </w:rPr>
        <w:t>days notice</w:t>
      </w:r>
      <w:proofErr w:type="spellEnd"/>
      <w:r>
        <w:rPr>
          <w:sz w:val="24"/>
        </w:rPr>
        <w:t xml:space="preserve"> in writing to the Suppliers/firms without being liable to pay compensation for such cancellation.</w:t>
      </w:r>
    </w:p>
    <w:p w14:paraId="15F9FC31" w14:textId="77777777" w:rsidR="00C356C4" w:rsidRDefault="00F86533">
      <w:pPr>
        <w:pStyle w:val="ListParagraph"/>
        <w:numPr>
          <w:ilvl w:val="2"/>
          <w:numId w:val="4"/>
        </w:numPr>
        <w:tabs>
          <w:tab w:val="left" w:pos="796"/>
        </w:tabs>
        <w:ind w:right="311"/>
        <w:jc w:val="both"/>
        <w:rPr>
          <w:sz w:val="24"/>
        </w:rPr>
      </w:pPr>
      <w:r>
        <w:rPr>
          <w:sz w:val="24"/>
        </w:rPr>
        <w:t>If the supplier fails to execute the supply order by the date specified in the order or within any extension thereof granted by the purchaser;</w:t>
      </w:r>
    </w:p>
    <w:p w14:paraId="324C987A" w14:textId="77777777" w:rsidR="00C356C4" w:rsidRDefault="00F86533">
      <w:pPr>
        <w:pStyle w:val="ListParagraph"/>
        <w:numPr>
          <w:ilvl w:val="2"/>
          <w:numId w:val="4"/>
        </w:numPr>
        <w:tabs>
          <w:tab w:val="left" w:pos="795"/>
        </w:tabs>
        <w:ind w:left="795" w:hanging="359"/>
        <w:jc w:val="both"/>
        <w:rPr>
          <w:sz w:val="24"/>
        </w:rPr>
      </w:pPr>
      <w:r>
        <w:rPr>
          <w:sz w:val="24"/>
        </w:rPr>
        <w:t>If</w:t>
      </w:r>
      <w:r>
        <w:rPr>
          <w:spacing w:val="-2"/>
          <w:sz w:val="24"/>
        </w:rPr>
        <w:t xml:space="preserve"> </w:t>
      </w:r>
      <w:r>
        <w:rPr>
          <w:sz w:val="24"/>
        </w:rPr>
        <w:t>the supplier</w:t>
      </w:r>
      <w:r>
        <w:rPr>
          <w:spacing w:val="-1"/>
          <w:sz w:val="24"/>
        </w:rPr>
        <w:t xml:space="preserve"> </w:t>
      </w:r>
      <w:r>
        <w:rPr>
          <w:sz w:val="24"/>
        </w:rPr>
        <w:t>fails to perform</w:t>
      </w:r>
      <w:r>
        <w:rPr>
          <w:spacing w:val="-1"/>
          <w:sz w:val="24"/>
        </w:rPr>
        <w:t xml:space="preserve"> </w:t>
      </w:r>
      <w:r>
        <w:rPr>
          <w:sz w:val="24"/>
        </w:rPr>
        <w:t>any</w:t>
      </w:r>
      <w:r>
        <w:rPr>
          <w:spacing w:val="-5"/>
          <w:sz w:val="24"/>
        </w:rPr>
        <w:t xml:space="preserve"> </w:t>
      </w:r>
      <w:r>
        <w:rPr>
          <w:sz w:val="24"/>
        </w:rPr>
        <w:t>other</w:t>
      </w:r>
      <w:r>
        <w:rPr>
          <w:spacing w:val="-2"/>
          <w:sz w:val="24"/>
        </w:rPr>
        <w:t xml:space="preserve"> </w:t>
      </w:r>
      <w:r>
        <w:rPr>
          <w:sz w:val="24"/>
        </w:rPr>
        <w:t>obligation</w:t>
      </w:r>
      <w:r>
        <w:rPr>
          <w:spacing w:val="-1"/>
          <w:sz w:val="24"/>
        </w:rPr>
        <w:t xml:space="preserve"> </w:t>
      </w:r>
      <w:r>
        <w:rPr>
          <w:sz w:val="24"/>
        </w:rPr>
        <w:t>under the</w:t>
      </w:r>
      <w:r>
        <w:rPr>
          <w:spacing w:val="-2"/>
          <w:sz w:val="24"/>
        </w:rPr>
        <w:t xml:space="preserve"> contract;</w:t>
      </w:r>
    </w:p>
    <w:p w14:paraId="3F824E65" w14:textId="77777777" w:rsidR="00C356C4" w:rsidRDefault="00F86533">
      <w:pPr>
        <w:pStyle w:val="ListParagraph"/>
        <w:numPr>
          <w:ilvl w:val="2"/>
          <w:numId w:val="4"/>
        </w:numPr>
        <w:tabs>
          <w:tab w:val="left" w:pos="796"/>
        </w:tabs>
        <w:ind w:right="302"/>
        <w:jc w:val="both"/>
        <w:rPr>
          <w:sz w:val="24"/>
        </w:rPr>
      </w:pPr>
      <w:r>
        <w:rPr>
          <w:sz w:val="24"/>
        </w:rPr>
        <w:t>If the supplier, in the judgment of the purchaser, has engaged in corrupt or fraudulent practice in executing the contract; the purchaser may, without pre-judice to any other remedy</w:t>
      </w:r>
      <w:r>
        <w:rPr>
          <w:spacing w:val="-5"/>
          <w:sz w:val="24"/>
        </w:rPr>
        <w:t xml:space="preserve"> </w:t>
      </w:r>
      <w:r>
        <w:rPr>
          <w:sz w:val="24"/>
        </w:rPr>
        <w:t>for</w:t>
      </w:r>
      <w:r>
        <w:rPr>
          <w:spacing w:val="-1"/>
          <w:sz w:val="24"/>
        </w:rPr>
        <w:t xml:space="preserve"> </w:t>
      </w:r>
      <w:r>
        <w:rPr>
          <w:sz w:val="24"/>
        </w:rPr>
        <w:t>breach of contract, by</w:t>
      </w:r>
      <w:r>
        <w:rPr>
          <w:spacing w:val="-5"/>
          <w:sz w:val="24"/>
        </w:rPr>
        <w:t xml:space="preserve"> </w:t>
      </w:r>
      <w:r>
        <w:rPr>
          <w:sz w:val="24"/>
        </w:rPr>
        <w:t>written notice, terminate the</w:t>
      </w:r>
      <w:r>
        <w:rPr>
          <w:spacing w:val="-1"/>
          <w:sz w:val="24"/>
        </w:rPr>
        <w:t xml:space="preserve"> </w:t>
      </w:r>
      <w:r>
        <w:rPr>
          <w:sz w:val="24"/>
        </w:rPr>
        <w:t>contract in whole</w:t>
      </w:r>
      <w:r>
        <w:rPr>
          <w:spacing w:val="-1"/>
          <w:sz w:val="24"/>
        </w:rPr>
        <w:t xml:space="preserve"> </w:t>
      </w:r>
      <w:r>
        <w:rPr>
          <w:sz w:val="24"/>
        </w:rPr>
        <w:t>or in part.</w:t>
      </w:r>
    </w:p>
    <w:p w14:paraId="05065CE0" w14:textId="77777777" w:rsidR="00C356C4" w:rsidRDefault="00F86533">
      <w:pPr>
        <w:pStyle w:val="Heading5"/>
        <w:numPr>
          <w:ilvl w:val="0"/>
          <w:numId w:val="4"/>
        </w:numPr>
        <w:tabs>
          <w:tab w:val="left" w:pos="795"/>
        </w:tabs>
        <w:spacing w:before="1"/>
        <w:ind w:left="795" w:hanging="359"/>
        <w:jc w:val="both"/>
      </w:pPr>
      <w:r>
        <w:t>Forfeiture</w:t>
      </w:r>
      <w:r>
        <w:rPr>
          <w:spacing w:val="-3"/>
        </w:rPr>
        <w:t xml:space="preserve"> </w:t>
      </w:r>
      <w:r>
        <w:t>of</w:t>
      </w:r>
      <w:r>
        <w:rPr>
          <w:spacing w:val="-1"/>
        </w:rPr>
        <w:t xml:space="preserve"> </w:t>
      </w:r>
      <w:r>
        <w:t>Bid</w:t>
      </w:r>
      <w:r>
        <w:rPr>
          <w:spacing w:val="-1"/>
        </w:rPr>
        <w:t xml:space="preserve"> </w:t>
      </w:r>
      <w:r>
        <w:t>Security:</w:t>
      </w:r>
      <w:r>
        <w:rPr>
          <w:spacing w:val="-1"/>
        </w:rPr>
        <w:t xml:space="preserve"> </w:t>
      </w:r>
      <w:r>
        <w:rPr>
          <w:spacing w:val="-10"/>
        </w:rPr>
        <w:t>-</w:t>
      </w:r>
    </w:p>
    <w:p w14:paraId="6025AB3B" w14:textId="77777777" w:rsidR="00C356C4" w:rsidRDefault="00F86533">
      <w:pPr>
        <w:pStyle w:val="ListParagraph"/>
        <w:numPr>
          <w:ilvl w:val="0"/>
          <w:numId w:val="3"/>
        </w:numPr>
        <w:tabs>
          <w:tab w:val="left" w:pos="796"/>
        </w:tabs>
        <w:ind w:right="311"/>
        <w:jc w:val="both"/>
        <w:rPr>
          <w:sz w:val="24"/>
        </w:rPr>
      </w:pPr>
      <w:r>
        <w:rPr>
          <w:sz w:val="24"/>
        </w:rPr>
        <w:t xml:space="preserve">The bid security will be forfeited, if the bidder withdraws its bid during the period of bid </w:t>
      </w:r>
      <w:r>
        <w:rPr>
          <w:spacing w:val="-2"/>
          <w:sz w:val="24"/>
        </w:rPr>
        <w:t>validity.</w:t>
      </w:r>
    </w:p>
    <w:p w14:paraId="2026D692" w14:textId="77777777" w:rsidR="00C356C4" w:rsidRDefault="00F86533">
      <w:pPr>
        <w:pStyle w:val="ListParagraph"/>
        <w:numPr>
          <w:ilvl w:val="0"/>
          <w:numId w:val="3"/>
        </w:numPr>
        <w:tabs>
          <w:tab w:val="left" w:pos="796"/>
        </w:tabs>
        <w:ind w:right="306"/>
        <w:jc w:val="both"/>
        <w:rPr>
          <w:sz w:val="24"/>
        </w:rPr>
      </w:pPr>
      <w:r>
        <w:rPr>
          <w:sz w:val="24"/>
        </w:rPr>
        <w:t>In the</w:t>
      </w:r>
      <w:r>
        <w:rPr>
          <w:spacing w:val="-1"/>
          <w:sz w:val="24"/>
        </w:rPr>
        <w:t xml:space="preserve"> </w:t>
      </w:r>
      <w:r>
        <w:rPr>
          <w:sz w:val="24"/>
        </w:rPr>
        <w:t>case</w:t>
      </w:r>
      <w:r>
        <w:rPr>
          <w:spacing w:val="-1"/>
          <w:sz w:val="24"/>
        </w:rPr>
        <w:t xml:space="preserve"> </w:t>
      </w:r>
      <w:r>
        <w:rPr>
          <w:sz w:val="24"/>
        </w:rPr>
        <w:t>of</w:t>
      </w:r>
      <w:r>
        <w:rPr>
          <w:spacing w:val="-1"/>
          <w:sz w:val="24"/>
        </w:rPr>
        <w:t xml:space="preserve"> </w:t>
      </w:r>
      <w:r>
        <w:rPr>
          <w:sz w:val="24"/>
        </w:rPr>
        <w:t>successful bidder,</w:t>
      </w:r>
      <w:r>
        <w:rPr>
          <w:spacing w:val="-2"/>
          <w:sz w:val="24"/>
        </w:rPr>
        <w:t xml:space="preserve"> </w:t>
      </w:r>
      <w:r>
        <w:rPr>
          <w:sz w:val="24"/>
        </w:rPr>
        <w:t>if</w:t>
      </w:r>
      <w:r>
        <w:rPr>
          <w:spacing w:val="-2"/>
          <w:sz w:val="24"/>
        </w:rPr>
        <w:t xml:space="preserve"> </w:t>
      </w:r>
      <w:r>
        <w:rPr>
          <w:sz w:val="24"/>
        </w:rPr>
        <w:t>the</w:t>
      </w:r>
      <w:r>
        <w:rPr>
          <w:spacing w:val="-3"/>
          <w:sz w:val="24"/>
        </w:rPr>
        <w:t xml:space="preserve"> </w:t>
      </w:r>
      <w:r>
        <w:rPr>
          <w:sz w:val="24"/>
        </w:rPr>
        <w:t>bidder</w:t>
      </w:r>
      <w:r>
        <w:rPr>
          <w:spacing w:val="-2"/>
          <w:sz w:val="24"/>
        </w:rPr>
        <w:t xml:space="preserve"> </w:t>
      </w:r>
      <w:r>
        <w:rPr>
          <w:sz w:val="24"/>
        </w:rPr>
        <w:t>fails to</w:t>
      </w:r>
      <w:r>
        <w:rPr>
          <w:spacing w:val="-2"/>
          <w:sz w:val="24"/>
        </w:rPr>
        <w:t xml:space="preserve"> </w:t>
      </w:r>
      <w:r>
        <w:rPr>
          <w:sz w:val="24"/>
        </w:rPr>
        <w:t>sign</w:t>
      </w:r>
      <w:r>
        <w:rPr>
          <w:spacing w:val="-2"/>
          <w:sz w:val="24"/>
        </w:rPr>
        <w:t xml:space="preserve"> </w:t>
      </w:r>
      <w:r>
        <w:rPr>
          <w:sz w:val="24"/>
        </w:rPr>
        <w:t>the</w:t>
      </w:r>
      <w:r>
        <w:rPr>
          <w:spacing w:val="-3"/>
          <w:sz w:val="24"/>
        </w:rPr>
        <w:t xml:space="preserve"> </w:t>
      </w:r>
      <w:r>
        <w:rPr>
          <w:sz w:val="24"/>
        </w:rPr>
        <w:t>contract or</w:t>
      </w:r>
      <w:r>
        <w:rPr>
          <w:spacing w:val="-1"/>
          <w:sz w:val="24"/>
        </w:rPr>
        <w:t xml:space="preserve"> </w:t>
      </w:r>
      <w:r>
        <w:rPr>
          <w:sz w:val="24"/>
        </w:rPr>
        <w:t>fails</w:t>
      </w:r>
      <w:r>
        <w:rPr>
          <w:spacing w:val="-2"/>
          <w:sz w:val="24"/>
        </w:rPr>
        <w:t xml:space="preserve"> </w:t>
      </w:r>
      <w:r>
        <w:rPr>
          <w:sz w:val="24"/>
        </w:rPr>
        <w:t>to</w:t>
      </w:r>
      <w:r>
        <w:rPr>
          <w:spacing w:val="-2"/>
          <w:sz w:val="24"/>
        </w:rPr>
        <w:t xml:space="preserve"> </w:t>
      </w:r>
      <w:r>
        <w:rPr>
          <w:sz w:val="24"/>
        </w:rPr>
        <w:t>submit</w:t>
      </w:r>
      <w:r>
        <w:rPr>
          <w:spacing w:val="-2"/>
          <w:sz w:val="24"/>
        </w:rPr>
        <w:t xml:space="preserve"> </w:t>
      </w:r>
      <w:r>
        <w:rPr>
          <w:sz w:val="24"/>
        </w:rPr>
        <w:t>the performance security, the bid security will be forfeited.</w:t>
      </w:r>
    </w:p>
    <w:p w14:paraId="0D02543E" w14:textId="77777777" w:rsidR="00C356C4" w:rsidRDefault="00F86533">
      <w:pPr>
        <w:pStyle w:val="ListParagraph"/>
        <w:numPr>
          <w:ilvl w:val="0"/>
          <w:numId w:val="3"/>
        </w:numPr>
        <w:tabs>
          <w:tab w:val="left" w:pos="796"/>
        </w:tabs>
        <w:ind w:right="306"/>
        <w:jc w:val="both"/>
        <w:rPr>
          <w:sz w:val="24"/>
        </w:rPr>
      </w:pPr>
      <w:r>
        <w:rPr>
          <w:sz w:val="24"/>
        </w:rPr>
        <w:t xml:space="preserve">“Force Majeure” means an event beyond the control of the supplier and not involving the </w:t>
      </w:r>
      <w:proofErr w:type="spellStart"/>
      <w:r>
        <w:rPr>
          <w:sz w:val="24"/>
        </w:rPr>
        <w:t>supplier‟s</w:t>
      </w:r>
      <w:proofErr w:type="spellEnd"/>
      <w:r>
        <w:rPr>
          <w:sz w:val="24"/>
        </w:rPr>
        <w:t xml:space="preserve"> fault or negligence and not foreseeable. Such an event may include but are not restricted to, acts of the purchaser, either in its sovereign or contractual capacity, wars or revolution, fire, floods, epidemics, quarantine restrictions and freight embargoes.</w:t>
      </w:r>
    </w:p>
    <w:p w14:paraId="2D6680A7" w14:textId="77777777" w:rsidR="00C356C4" w:rsidRDefault="00C356C4">
      <w:pPr>
        <w:pStyle w:val="ListParagraph"/>
        <w:rPr>
          <w:sz w:val="24"/>
        </w:rPr>
        <w:sectPr w:rsidR="00C356C4">
          <w:pgSz w:w="12240" w:h="15840"/>
          <w:pgMar w:top="1300" w:right="1133" w:bottom="280" w:left="1275" w:header="720" w:footer="720" w:gutter="0"/>
          <w:cols w:space="720"/>
        </w:sectPr>
      </w:pPr>
    </w:p>
    <w:p w14:paraId="50624E00" w14:textId="77777777" w:rsidR="00C356C4" w:rsidRDefault="00F86533">
      <w:pPr>
        <w:pStyle w:val="ListParagraph"/>
        <w:numPr>
          <w:ilvl w:val="0"/>
          <w:numId w:val="3"/>
        </w:numPr>
        <w:tabs>
          <w:tab w:val="left" w:pos="796"/>
        </w:tabs>
        <w:spacing w:before="74"/>
        <w:ind w:right="302"/>
        <w:jc w:val="both"/>
        <w:rPr>
          <w:sz w:val="24"/>
        </w:rPr>
      </w:pPr>
      <w:r>
        <w:rPr>
          <w:sz w:val="24"/>
        </w:rPr>
        <w:lastRenderedPageBreak/>
        <w:t>If a force majeure situation arises, the supplier shall promptly notify the purchaser in writing of such conditions and the cause thereof. Unless otherwise directed by the purchaser in writing, the supplier shall continue to perform its obligation under the</w:t>
      </w:r>
      <w:r>
        <w:rPr>
          <w:spacing w:val="40"/>
          <w:sz w:val="24"/>
        </w:rPr>
        <w:t xml:space="preserve"> </w:t>
      </w:r>
      <w:r>
        <w:rPr>
          <w:sz w:val="24"/>
        </w:rPr>
        <w:t>contract</w:t>
      </w:r>
      <w:r>
        <w:rPr>
          <w:spacing w:val="-1"/>
          <w:sz w:val="24"/>
        </w:rPr>
        <w:t xml:space="preserve"> </w:t>
      </w:r>
      <w:r>
        <w:rPr>
          <w:sz w:val="24"/>
        </w:rPr>
        <w:t>as</w:t>
      </w:r>
      <w:r>
        <w:rPr>
          <w:spacing w:val="-1"/>
          <w:sz w:val="24"/>
        </w:rPr>
        <w:t xml:space="preserve"> </w:t>
      </w:r>
      <w:r>
        <w:rPr>
          <w:sz w:val="24"/>
        </w:rPr>
        <w:t>far</w:t>
      </w:r>
      <w:r>
        <w:rPr>
          <w:spacing w:val="-2"/>
          <w:sz w:val="24"/>
        </w:rPr>
        <w:t xml:space="preserve"> </w:t>
      </w:r>
      <w:r>
        <w:rPr>
          <w:sz w:val="24"/>
        </w:rPr>
        <w:t>as</w:t>
      </w:r>
      <w:r>
        <w:rPr>
          <w:spacing w:val="-1"/>
          <w:sz w:val="24"/>
        </w:rPr>
        <w:t xml:space="preserve"> </w:t>
      </w:r>
      <w:r>
        <w:rPr>
          <w:sz w:val="24"/>
        </w:rPr>
        <w:t>is</w:t>
      </w:r>
      <w:r>
        <w:rPr>
          <w:spacing w:val="-1"/>
          <w:sz w:val="24"/>
        </w:rPr>
        <w:t xml:space="preserve"> </w:t>
      </w:r>
      <w:r>
        <w:rPr>
          <w:sz w:val="24"/>
        </w:rPr>
        <w:t>reasonably</w:t>
      </w:r>
      <w:r>
        <w:rPr>
          <w:spacing w:val="-5"/>
          <w:sz w:val="24"/>
        </w:rPr>
        <w:t xml:space="preserve"> </w:t>
      </w:r>
      <w:r>
        <w:rPr>
          <w:sz w:val="24"/>
        </w:rPr>
        <w:t>practical</w:t>
      </w:r>
      <w:r>
        <w:rPr>
          <w:spacing w:val="-1"/>
          <w:sz w:val="24"/>
        </w:rPr>
        <w:t xml:space="preserve"> </w:t>
      </w:r>
      <w:r>
        <w:rPr>
          <w:sz w:val="24"/>
        </w:rPr>
        <w:t>and</w:t>
      </w:r>
      <w:r>
        <w:rPr>
          <w:spacing w:val="-1"/>
          <w:sz w:val="24"/>
        </w:rPr>
        <w:t xml:space="preserve"> </w:t>
      </w:r>
      <w:r>
        <w:rPr>
          <w:sz w:val="24"/>
        </w:rPr>
        <w:t>shall</w:t>
      </w:r>
      <w:r>
        <w:rPr>
          <w:spacing w:val="-1"/>
          <w:sz w:val="24"/>
        </w:rPr>
        <w:t xml:space="preserve"> </w:t>
      </w:r>
      <w:r>
        <w:rPr>
          <w:sz w:val="24"/>
        </w:rPr>
        <w:t>seek</w:t>
      </w:r>
      <w:r>
        <w:rPr>
          <w:spacing w:val="-1"/>
          <w:sz w:val="24"/>
        </w:rPr>
        <w:t xml:space="preserve"> </w:t>
      </w:r>
      <w:r>
        <w:rPr>
          <w:sz w:val="24"/>
        </w:rPr>
        <w:t>all</w:t>
      </w:r>
      <w:r>
        <w:rPr>
          <w:spacing w:val="-1"/>
          <w:sz w:val="24"/>
        </w:rPr>
        <w:t xml:space="preserve"> </w:t>
      </w:r>
      <w:r>
        <w:rPr>
          <w:sz w:val="24"/>
        </w:rPr>
        <w:t>reasonable</w:t>
      </w:r>
      <w:r>
        <w:rPr>
          <w:spacing w:val="-2"/>
          <w:sz w:val="24"/>
        </w:rPr>
        <w:t xml:space="preserve"> </w:t>
      </w:r>
      <w:r>
        <w:rPr>
          <w:sz w:val="24"/>
        </w:rPr>
        <w:t>alternative</w:t>
      </w:r>
      <w:r>
        <w:rPr>
          <w:spacing w:val="-2"/>
          <w:sz w:val="24"/>
        </w:rPr>
        <w:t xml:space="preserve"> </w:t>
      </w:r>
      <w:r>
        <w:rPr>
          <w:sz w:val="24"/>
        </w:rPr>
        <w:t>means</w:t>
      </w:r>
      <w:r>
        <w:rPr>
          <w:spacing w:val="-1"/>
          <w:sz w:val="24"/>
        </w:rPr>
        <w:t xml:space="preserve"> </w:t>
      </w:r>
      <w:r>
        <w:rPr>
          <w:sz w:val="24"/>
        </w:rPr>
        <w:t>for performance not prevented by the force majeure event.</w:t>
      </w:r>
    </w:p>
    <w:p w14:paraId="66572CD7" w14:textId="77777777" w:rsidR="00C356C4" w:rsidRDefault="00F86533">
      <w:pPr>
        <w:pStyle w:val="Heading5"/>
        <w:numPr>
          <w:ilvl w:val="0"/>
          <w:numId w:val="2"/>
        </w:numPr>
        <w:tabs>
          <w:tab w:val="left" w:pos="795"/>
        </w:tabs>
        <w:spacing w:before="5"/>
        <w:ind w:left="795" w:hanging="359"/>
        <w:jc w:val="both"/>
      </w:pPr>
      <w:r>
        <w:t>Resolution</w:t>
      </w:r>
      <w:r>
        <w:rPr>
          <w:spacing w:val="-1"/>
        </w:rPr>
        <w:t xml:space="preserve"> </w:t>
      </w:r>
      <w:r>
        <w:t>of</w:t>
      </w:r>
      <w:r>
        <w:rPr>
          <w:spacing w:val="1"/>
        </w:rPr>
        <w:t xml:space="preserve"> </w:t>
      </w:r>
      <w:r>
        <w:rPr>
          <w:spacing w:val="-2"/>
        </w:rPr>
        <w:t>Dispute:-</w:t>
      </w:r>
    </w:p>
    <w:p w14:paraId="396021F3" w14:textId="77777777" w:rsidR="00C356C4" w:rsidRDefault="00F86533">
      <w:pPr>
        <w:pStyle w:val="ListParagraph"/>
        <w:numPr>
          <w:ilvl w:val="1"/>
          <w:numId w:val="2"/>
        </w:numPr>
        <w:tabs>
          <w:tab w:val="left" w:pos="796"/>
        </w:tabs>
        <w:ind w:right="309"/>
        <w:jc w:val="both"/>
        <w:rPr>
          <w:sz w:val="24"/>
        </w:rPr>
      </w:pPr>
      <w:r>
        <w:rPr>
          <w:sz w:val="24"/>
        </w:rPr>
        <w:t>The purchaser and the supplier shall make every effort to resolve amicably by direct informal negotiation on any disagreement or dispute arising between them under or in connection with the contract.</w:t>
      </w:r>
    </w:p>
    <w:p w14:paraId="38034C0F" w14:textId="77777777" w:rsidR="00C356C4" w:rsidRDefault="00F86533">
      <w:pPr>
        <w:pStyle w:val="ListParagraph"/>
        <w:numPr>
          <w:ilvl w:val="1"/>
          <w:numId w:val="2"/>
        </w:numPr>
        <w:tabs>
          <w:tab w:val="left" w:pos="795"/>
        </w:tabs>
        <w:ind w:left="795" w:hanging="359"/>
        <w:jc w:val="both"/>
        <w:rPr>
          <w:sz w:val="24"/>
        </w:rPr>
      </w:pPr>
      <w:r>
        <w:rPr>
          <w:sz w:val="24"/>
        </w:rPr>
        <w:t>Any</w:t>
      </w:r>
      <w:r>
        <w:rPr>
          <w:spacing w:val="-6"/>
          <w:sz w:val="24"/>
        </w:rPr>
        <w:t xml:space="preserve"> </w:t>
      </w:r>
      <w:r>
        <w:rPr>
          <w:sz w:val="24"/>
        </w:rPr>
        <w:t>dispute is subject</w:t>
      </w:r>
      <w:r>
        <w:rPr>
          <w:spacing w:val="-1"/>
          <w:sz w:val="24"/>
        </w:rPr>
        <w:t xml:space="preserve"> </w:t>
      </w:r>
      <w:r>
        <w:rPr>
          <w:sz w:val="24"/>
        </w:rPr>
        <w:t>to</w:t>
      </w:r>
      <w:r>
        <w:rPr>
          <w:spacing w:val="2"/>
          <w:sz w:val="24"/>
        </w:rPr>
        <w:t xml:space="preserve"> </w:t>
      </w:r>
      <w:r>
        <w:rPr>
          <w:sz w:val="24"/>
        </w:rPr>
        <w:t>the jurisdiction</w:t>
      </w:r>
      <w:r>
        <w:rPr>
          <w:spacing w:val="-1"/>
          <w:sz w:val="24"/>
        </w:rPr>
        <w:t xml:space="preserve"> </w:t>
      </w:r>
      <w:r>
        <w:rPr>
          <w:sz w:val="24"/>
        </w:rPr>
        <w:t>of</w:t>
      </w:r>
      <w:r>
        <w:rPr>
          <w:spacing w:val="-1"/>
          <w:sz w:val="24"/>
        </w:rPr>
        <w:t xml:space="preserve"> </w:t>
      </w:r>
      <w:r>
        <w:rPr>
          <w:sz w:val="24"/>
        </w:rPr>
        <w:t>the Nalgonda,</w:t>
      </w:r>
      <w:r>
        <w:rPr>
          <w:spacing w:val="-1"/>
          <w:sz w:val="24"/>
        </w:rPr>
        <w:t xml:space="preserve"> </w:t>
      </w:r>
      <w:r>
        <w:rPr>
          <w:sz w:val="24"/>
        </w:rPr>
        <w:t>Telangana</w:t>
      </w:r>
      <w:r>
        <w:rPr>
          <w:spacing w:val="-1"/>
          <w:sz w:val="24"/>
        </w:rPr>
        <w:t xml:space="preserve"> </w:t>
      </w:r>
      <w:r>
        <w:rPr>
          <w:sz w:val="24"/>
        </w:rPr>
        <w:t>State</w:t>
      </w:r>
      <w:r>
        <w:rPr>
          <w:spacing w:val="1"/>
          <w:sz w:val="24"/>
        </w:rPr>
        <w:t xml:space="preserve"> </w:t>
      </w:r>
      <w:r>
        <w:rPr>
          <w:sz w:val="24"/>
        </w:rPr>
        <w:t xml:space="preserve">Courts </w:t>
      </w:r>
      <w:r>
        <w:rPr>
          <w:spacing w:val="-2"/>
          <w:sz w:val="24"/>
        </w:rPr>
        <w:t>only.</w:t>
      </w:r>
    </w:p>
    <w:p w14:paraId="71899AB0" w14:textId="77777777" w:rsidR="00C356C4" w:rsidRDefault="00C356C4">
      <w:pPr>
        <w:pStyle w:val="BodyText"/>
      </w:pPr>
    </w:p>
    <w:p w14:paraId="47003777" w14:textId="77777777" w:rsidR="00C356C4" w:rsidRDefault="00C356C4">
      <w:pPr>
        <w:pStyle w:val="BodyText"/>
      </w:pPr>
    </w:p>
    <w:p w14:paraId="6E5CAEDD" w14:textId="77777777" w:rsidR="00C356C4" w:rsidRDefault="00C356C4">
      <w:pPr>
        <w:pStyle w:val="BodyText"/>
      </w:pPr>
    </w:p>
    <w:p w14:paraId="74AD3DEE" w14:textId="77777777" w:rsidR="00C356C4" w:rsidRDefault="00C356C4">
      <w:pPr>
        <w:pStyle w:val="BodyText"/>
        <w:spacing w:before="4"/>
      </w:pPr>
    </w:p>
    <w:p w14:paraId="352DD829" w14:textId="77777777" w:rsidR="00C356C4" w:rsidRDefault="00F86533">
      <w:pPr>
        <w:pStyle w:val="Heading2"/>
        <w:ind w:left="129"/>
        <w:rPr>
          <w:u w:val="none"/>
        </w:rPr>
      </w:pPr>
      <w:r>
        <w:t>CERTIFICATE</w:t>
      </w:r>
      <w:r>
        <w:rPr>
          <w:spacing w:val="-6"/>
        </w:rPr>
        <w:t xml:space="preserve"> </w:t>
      </w:r>
      <w:r>
        <w:t>OF</w:t>
      </w:r>
      <w:r>
        <w:rPr>
          <w:spacing w:val="-6"/>
        </w:rPr>
        <w:t xml:space="preserve"> </w:t>
      </w:r>
      <w:r>
        <w:t>ETHICAL</w:t>
      </w:r>
      <w:r>
        <w:rPr>
          <w:spacing w:val="-5"/>
        </w:rPr>
        <w:t xml:space="preserve"> </w:t>
      </w:r>
      <w:r>
        <w:rPr>
          <w:spacing w:val="-2"/>
        </w:rPr>
        <w:t>PRACTICES</w:t>
      </w:r>
    </w:p>
    <w:p w14:paraId="3ACA6ABF" w14:textId="77777777" w:rsidR="00C356C4" w:rsidRDefault="00F86533">
      <w:pPr>
        <w:pStyle w:val="BodyText"/>
        <w:spacing w:before="270"/>
        <w:ind w:left="796" w:right="310"/>
        <w:jc w:val="both"/>
      </w:pPr>
      <w:r>
        <w:t>I/We assure the Institute that neither I/We nor any of my / our workers will do any act/s which is improper/illegal during the execution in case the tender is awarded to us. Neither I/We or anybody</w:t>
      </w:r>
      <w:r>
        <w:rPr>
          <w:spacing w:val="-2"/>
        </w:rPr>
        <w:t xml:space="preserve"> </w:t>
      </w:r>
      <w:r>
        <w:t>on my</w:t>
      </w:r>
      <w:r>
        <w:rPr>
          <w:spacing w:val="-4"/>
        </w:rPr>
        <w:t xml:space="preserve"> </w:t>
      </w:r>
      <w:r>
        <w:t>/ our behalf will indulge in any</w:t>
      </w:r>
      <w:r>
        <w:rPr>
          <w:spacing w:val="-2"/>
        </w:rPr>
        <w:t xml:space="preserve"> </w:t>
      </w:r>
      <w:r>
        <w:t>corrupt activities/Practices in my</w:t>
      </w:r>
      <w:r>
        <w:rPr>
          <w:spacing w:val="-4"/>
        </w:rPr>
        <w:t xml:space="preserve"> </w:t>
      </w:r>
      <w:r>
        <w:t>/ our dealing with the institute. I/We will have no conflict of interest in any of our works/contracts at the University.</w:t>
      </w:r>
    </w:p>
    <w:p w14:paraId="026DF0AA" w14:textId="77777777" w:rsidR="00C356C4" w:rsidRDefault="00C356C4">
      <w:pPr>
        <w:pStyle w:val="BodyText"/>
      </w:pPr>
    </w:p>
    <w:p w14:paraId="4EB663FA" w14:textId="77777777" w:rsidR="00C356C4" w:rsidRDefault="00C356C4">
      <w:pPr>
        <w:pStyle w:val="BodyText"/>
      </w:pPr>
    </w:p>
    <w:p w14:paraId="46264CD5" w14:textId="77777777" w:rsidR="00C356C4" w:rsidRDefault="00F86533">
      <w:pPr>
        <w:pStyle w:val="BodyText"/>
        <w:ind w:right="2062"/>
        <w:jc w:val="right"/>
      </w:pPr>
      <w:r>
        <w:rPr>
          <w:spacing w:val="-2"/>
        </w:rPr>
        <w:t>Sd./-</w:t>
      </w:r>
    </w:p>
    <w:p w14:paraId="465E5E25" w14:textId="77777777" w:rsidR="00C356C4" w:rsidRDefault="00F86533">
      <w:pPr>
        <w:spacing w:before="5"/>
        <w:ind w:right="1721"/>
        <w:jc w:val="right"/>
        <w:rPr>
          <w:b/>
          <w:sz w:val="24"/>
        </w:rPr>
      </w:pPr>
      <w:r>
        <w:rPr>
          <w:b/>
          <w:spacing w:val="-2"/>
          <w:sz w:val="24"/>
        </w:rPr>
        <w:t>REGISTRAR</w:t>
      </w:r>
    </w:p>
    <w:p w14:paraId="2D4E9852" w14:textId="77777777" w:rsidR="00C356C4" w:rsidRDefault="00C356C4">
      <w:pPr>
        <w:jc w:val="right"/>
        <w:rPr>
          <w:b/>
          <w:sz w:val="24"/>
        </w:rPr>
        <w:sectPr w:rsidR="00C356C4">
          <w:pgSz w:w="12240" w:h="15840"/>
          <w:pgMar w:top="1560" w:right="1133" w:bottom="280" w:left="1275" w:header="720" w:footer="720" w:gutter="0"/>
          <w:cols w:space="720"/>
        </w:sectPr>
      </w:pPr>
    </w:p>
    <w:p w14:paraId="3B364453" w14:textId="77777777" w:rsidR="00C356C4" w:rsidRDefault="00C356C4">
      <w:pPr>
        <w:pStyle w:val="BodyText"/>
        <w:spacing w:before="140"/>
        <w:rPr>
          <w:b/>
          <w:sz w:val="22"/>
        </w:rPr>
      </w:pPr>
    </w:p>
    <w:p w14:paraId="2BE80962" w14:textId="77777777" w:rsidR="00C356C4" w:rsidRDefault="00F86533">
      <w:pPr>
        <w:spacing w:before="1"/>
        <w:ind w:left="165"/>
        <w:rPr>
          <w:b/>
          <w:i/>
        </w:rPr>
      </w:pPr>
      <w:r>
        <w:rPr>
          <w:b/>
          <w:i/>
        </w:rPr>
        <w:t>Tender Cost: Rs. 1,000/-Processing</w:t>
      </w:r>
      <w:r>
        <w:rPr>
          <w:b/>
          <w:i/>
          <w:spacing w:val="-14"/>
        </w:rPr>
        <w:t xml:space="preserve"> </w:t>
      </w:r>
      <w:r>
        <w:rPr>
          <w:b/>
          <w:i/>
        </w:rPr>
        <w:t>Fee:</w:t>
      </w:r>
      <w:r>
        <w:rPr>
          <w:b/>
          <w:i/>
          <w:spacing w:val="-13"/>
        </w:rPr>
        <w:t xml:space="preserve"> </w:t>
      </w:r>
      <w:r>
        <w:rPr>
          <w:b/>
          <w:i/>
        </w:rPr>
        <w:t>Rs.</w:t>
      </w:r>
      <w:r>
        <w:rPr>
          <w:b/>
          <w:i/>
          <w:spacing w:val="-12"/>
        </w:rPr>
        <w:t xml:space="preserve"> </w:t>
      </w:r>
      <w:r>
        <w:rPr>
          <w:b/>
          <w:i/>
        </w:rPr>
        <w:t>2,000/-</w:t>
      </w:r>
    </w:p>
    <w:p w14:paraId="7FBCB749" w14:textId="77777777" w:rsidR="00C356C4" w:rsidRDefault="00F86533">
      <w:pPr>
        <w:rPr>
          <w:b/>
          <w:i/>
          <w:sz w:val="32"/>
        </w:rPr>
      </w:pPr>
      <w:r>
        <w:br w:type="column"/>
      </w:r>
    </w:p>
    <w:p w14:paraId="05D05EB0" w14:textId="77777777" w:rsidR="00C356C4" w:rsidRDefault="00C356C4">
      <w:pPr>
        <w:pStyle w:val="BodyText"/>
        <w:spacing w:before="164"/>
        <w:rPr>
          <w:b/>
          <w:i/>
          <w:sz w:val="32"/>
        </w:rPr>
      </w:pPr>
    </w:p>
    <w:p w14:paraId="25CD4075" w14:textId="77777777" w:rsidR="00C356C4" w:rsidRDefault="00F86533">
      <w:pPr>
        <w:spacing w:before="1" w:line="367" w:lineRule="exact"/>
        <w:ind w:right="34"/>
        <w:jc w:val="center"/>
        <w:rPr>
          <w:b/>
          <w:sz w:val="32"/>
        </w:rPr>
      </w:pPr>
      <w:r>
        <w:rPr>
          <w:b/>
          <w:spacing w:val="-2"/>
          <w:sz w:val="32"/>
          <w:u w:val="single"/>
        </w:rPr>
        <w:t>TECHNICAL</w:t>
      </w:r>
      <w:r>
        <w:rPr>
          <w:b/>
          <w:spacing w:val="-3"/>
          <w:sz w:val="32"/>
          <w:u w:val="single"/>
        </w:rPr>
        <w:t xml:space="preserve"> </w:t>
      </w:r>
      <w:r>
        <w:rPr>
          <w:b/>
          <w:spacing w:val="-5"/>
          <w:sz w:val="32"/>
          <w:u w:val="single"/>
        </w:rPr>
        <w:t>BID</w:t>
      </w:r>
    </w:p>
    <w:p w14:paraId="4E2E9D06" w14:textId="77777777" w:rsidR="00C356C4" w:rsidRDefault="00F86533">
      <w:pPr>
        <w:spacing w:line="275" w:lineRule="exact"/>
        <w:ind w:left="-1" w:right="38"/>
        <w:jc w:val="center"/>
        <w:rPr>
          <w:b/>
          <w:i/>
          <w:sz w:val="24"/>
        </w:rPr>
      </w:pPr>
      <w:r>
        <w:rPr>
          <w:b/>
          <w:i/>
          <w:sz w:val="24"/>
        </w:rPr>
        <w:t>(To</w:t>
      </w:r>
      <w:r>
        <w:rPr>
          <w:b/>
          <w:i/>
          <w:spacing w:val="-1"/>
          <w:sz w:val="24"/>
        </w:rPr>
        <w:t xml:space="preserve"> </w:t>
      </w:r>
      <w:r>
        <w:rPr>
          <w:b/>
          <w:i/>
          <w:sz w:val="24"/>
        </w:rPr>
        <w:t>be</w:t>
      </w:r>
      <w:r>
        <w:rPr>
          <w:b/>
          <w:i/>
          <w:spacing w:val="-2"/>
          <w:sz w:val="24"/>
        </w:rPr>
        <w:t xml:space="preserve"> </w:t>
      </w:r>
      <w:r>
        <w:rPr>
          <w:b/>
          <w:i/>
          <w:sz w:val="24"/>
        </w:rPr>
        <w:t>submitted in a separate</w:t>
      </w:r>
      <w:r>
        <w:rPr>
          <w:b/>
          <w:i/>
          <w:spacing w:val="-2"/>
          <w:sz w:val="24"/>
        </w:rPr>
        <w:t xml:space="preserve"> </w:t>
      </w:r>
      <w:r>
        <w:rPr>
          <w:b/>
          <w:i/>
          <w:sz w:val="24"/>
        </w:rPr>
        <w:t xml:space="preserve">sealed </w:t>
      </w:r>
      <w:r>
        <w:rPr>
          <w:b/>
          <w:i/>
          <w:spacing w:val="-2"/>
          <w:sz w:val="24"/>
        </w:rPr>
        <w:t>cover)</w:t>
      </w:r>
    </w:p>
    <w:p w14:paraId="6D4AC4D2" w14:textId="77777777" w:rsidR="00C356C4" w:rsidRDefault="00F86533">
      <w:pPr>
        <w:pStyle w:val="Heading3"/>
        <w:spacing w:before="71"/>
        <w:rPr>
          <w:u w:val="none"/>
        </w:rPr>
      </w:pPr>
      <w:r>
        <w:rPr>
          <w:b w:val="0"/>
          <w:u w:val="none"/>
        </w:rPr>
        <w:br w:type="column"/>
      </w:r>
      <w:r>
        <w:t>Annexure</w:t>
      </w:r>
      <w:r>
        <w:rPr>
          <w:spacing w:val="-2"/>
        </w:rPr>
        <w:t xml:space="preserve"> </w:t>
      </w:r>
      <w:r>
        <w:t>-</w:t>
      </w:r>
      <w:r>
        <w:rPr>
          <w:spacing w:val="-3"/>
        </w:rPr>
        <w:t xml:space="preserve"> </w:t>
      </w:r>
      <w:r>
        <w:rPr>
          <w:spacing w:val="-10"/>
        </w:rPr>
        <w:t>I</w:t>
      </w:r>
    </w:p>
    <w:p w14:paraId="686D9DBA" w14:textId="77777777" w:rsidR="00C356C4" w:rsidRDefault="00C356C4">
      <w:pPr>
        <w:pStyle w:val="Heading3"/>
        <w:sectPr w:rsidR="00C356C4">
          <w:pgSz w:w="12240" w:h="15840"/>
          <w:pgMar w:top="740" w:right="1133" w:bottom="280" w:left="1275" w:header="720" w:footer="720" w:gutter="0"/>
          <w:cols w:num="3" w:space="720" w:equalWidth="0">
            <w:col w:w="2654" w:space="27"/>
            <w:col w:w="4367" w:space="789"/>
            <w:col w:w="1995"/>
          </w:cols>
        </w:sectPr>
      </w:pPr>
    </w:p>
    <w:p w14:paraId="5048E912" w14:textId="77777777" w:rsidR="00C356C4" w:rsidRDefault="00F86533">
      <w:pPr>
        <w:pStyle w:val="Heading5"/>
        <w:spacing w:before="276" w:line="240" w:lineRule="auto"/>
        <w:ind w:left="165" w:firstLine="0"/>
        <w:jc w:val="left"/>
      </w:pPr>
      <w:r>
        <w:rPr>
          <w:noProof/>
          <w:lang w:val="en-IN" w:eastAsia="en-IN"/>
        </w:rPr>
        <mc:AlternateContent>
          <mc:Choice Requires="wps">
            <w:drawing>
              <wp:anchor distT="0" distB="0" distL="0" distR="0" simplePos="0" relativeHeight="15728640" behindDoc="0" locked="0" layoutInCell="1" allowOverlap="1" wp14:anchorId="3DFA0BC2" wp14:editId="3CA1DD74">
                <wp:simplePos x="0" y="0"/>
                <wp:positionH relativeFrom="page">
                  <wp:posOffset>1480058</wp:posOffset>
                </wp:positionH>
                <wp:positionV relativeFrom="page">
                  <wp:posOffset>6607429</wp:posOffset>
                </wp:positionV>
                <wp:extent cx="5347335" cy="148463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47335" cy="1484630"/>
                        </a:xfrm>
                        <a:prstGeom prst="rect">
                          <a:avLst/>
                        </a:prstGeom>
                      </wps:spPr>
                      <wps:txbx>
                        <w:txbxContent>
                          <w:tbl>
                            <w:tblPr>
                              <w:tblW w:w="0" w:type="auto"/>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441"/>
                              <w:gridCol w:w="2839"/>
                              <w:gridCol w:w="1271"/>
                              <w:gridCol w:w="1728"/>
                            </w:tblGrid>
                            <w:tr w:rsidR="00C356C4" w14:paraId="70316078" w14:textId="77777777">
                              <w:trPr>
                                <w:trHeight w:val="830"/>
                              </w:trPr>
                              <w:tc>
                                <w:tcPr>
                                  <w:tcW w:w="2441" w:type="dxa"/>
                                </w:tcPr>
                                <w:p w14:paraId="28B98C06" w14:textId="77777777" w:rsidR="00C356C4" w:rsidRDefault="00F86533">
                                  <w:pPr>
                                    <w:pStyle w:val="TableParagraph"/>
                                    <w:spacing w:before="274"/>
                                    <w:ind w:left="445"/>
                                    <w:rPr>
                                      <w:rFonts w:ascii="Times New Roman"/>
                                      <w:b/>
                                      <w:sz w:val="24"/>
                                    </w:rPr>
                                  </w:pPr>
                                  <w:r>
                                    <w:rPr>
                                      <w:rFonts w:ascii="Times New Roman"/>
                                      <w:b/>
                                      <w:sz w:val="24"/>
                                    </w:rPr>
                                    <w:t>Financial</w:t>
                                  </w:r>
                                  <w:r>
                                    <w:rPr>
                                      <w:rFonts w:ascii="Times New Roman"/>
                                      <w:b/>
                                      <w:spacing w:val="-5"/>
                                      <w:sz w:val="24"/>
                                    </w:rPr>
                                    <w:t xml:space="preserve"> </w:t>
                                  </w:r>
                                  <w:r>
                                    <w:rPr>
                                      <w:rFonts w:ascii="Times New Roman"/>
                                      <w:b/>
                                      <w:spacing w:val="-4"/>
                                      <w:sz w:val="24"/>
                                    </w:rPr>
                                    <w:t>Year</w:t>
                                  </w:r>
                                </w:p>
                              </w:tc>
                              <w:tc>
                                <w:tcPr>
                                  <w:tcW w:w="2839" w:type="dxa"/>
                                </w:tcPr>
                                <w:p w14:paraId="713D96B2" w14:textId="77777777" w:rsidR="00C356C4" w:rsidRDefault="00F86533">
                                  <w:pPr>
                                    <w:pStyle w:val="TableParagraph"/>
                                    <w:spacing w:before="274"/>
                                    <w:ind w:left="232"/>
                                    <w:rPr>
                                      <w:rFonts w:ascii="Times New Roman"/>
                                      <w:b/>
                                      <w:sz w:val="24"/>
                                    </w:rPr>
                                  </w:pPr>
                                  <w:r>
                                    <w:rPr>
                                      <w:rFonts w:ascii="Times New Roman"/>
                                      <w:b/>
                                      <w:sz w:val="24"/>
                                    </w:rPr>
                                    <w:t>Annual</w:t>
                                  </w:r>
                                  <w:r>
                                    <w:rPr>
                                      <w:rFonts w:ascii="Times New Roman"/>
                                      <w:b/>
                                      <w:spacing w:val="-2"/>
                                      <w:sz w:val="24"/>
                                    </w:rPr>
                                    <w:t xml:space="preserve"> </w:t>
                                  </w:r>
                                  <w:r>
                                    <w:rPr>
                                      <w:rFonts w:ascii="Times New Roman"/>
                                      <w:b/>
                                      <w:sz w:val="24"/>
                                    </w:rPr>
                                    <w:t>Turnover</w:t>
                                  </w:r>
                                  <w:r>
                                    <w:rPr>
                                      <w:rFonts w:ascii="Times New Roman"/>
                                      <w:b/>
                                      <w:spacing w:val="-1"/>
                                      <w:sz w:val="24"/>
                                    </w:rPr>
                                    <w:t xml:space="preserve"> </w:t>
                                  </w:r>
                                  <w:r>
                                    <w:rPr>
                                      <w:rFonts w:ascii="Times New Roman"/>
                                      <w:b/>
                                      <w:spacing w:val="-4"/>
                                      <w:sz w:val="24"/>
                                    </w:rPr>
                                    <w:t>(Rs.)</w:t>
                                  </w:r>
                                </w:p>
                              </w:tc>
                              <w:tc>
                                <w:tcPr>
                                  <w:tcW w:w="1271" w:type="dxa"/>
                                  <w:tcBorders>
                                    <w:right w:val="single" w:sz="4" w:space="0" w:color="000000"/>
                                  </w:tcBorders>
                                </w:tcPr>
                                <w:p w14:paraId="62CB26AB" w14:textId="77777777" w:rsidR="00C356C4" w:rsidRDefault="00F86533">
                                  <w:pPr>
                                    <w:pStyle w:val="TableParagraph"/>
                                    <w:spacing w:before="135" w:line="274" w:lineRule="exact"/>
                                    <w:ind w:right="1"/>
                                    <w:jc w:val="center"/>
                                    <w:rPr>
                                      <w:rFonts w:ascii="Times New Roman"/>
                                      <w:b/>
                                      <w:sz w:val="24"/>
                                    </w:rPr>
                                  </w:pPr>
                                  <w:r>
                                    <w:rPr>
                                      <w:rFonts w:ascii="Times New Roman"/>
                                      <w:b/>
                                      <w:sz w:val="24"/>
                                    </w:rPr>
                                    <w:t>Taxes</w:t>
                                  </w:r>
                                  <w:r>
                                    <w:rPr>
                                      <w:rFonts w:ascii="Times New Roman"/>
                                      <w:b/>
                                      <w:spacing w:val="-3"/>
                                      <w:sz w:val="24"/>
                                    </w:rPr>
                                    <w:t xml:space="preserve"> </w:t>
                                  </w:r>
                                  <w:r>
                                    <w:rPr>
                                      <w:rFonts w:ascii="Times New Roman"/>
                                      <w:b/>
                                      <w:spacing w:val="-4"/>
                                      <w:sz w:val="24"/>
                                    </w:rPr>
                                    <w:t>Paid</w:t>
                                  </w:r>
                                </w:p>
                                <w:p w14:paraId="26975FA4" w14:textId="77777777" w:rsidR="00C356C4" w:rsidRDefault="00F86533">
                                  <w:pPr>
                                    <w:pStyle w:val="TableParagraph"/>
                                    <w:spacing w:line="274" w:lineRule="exact"/>
                                    <w:ind w:left="1" w:right="1"/>
                                    <w:jc w:val="center"/>
                                    <w:rPr>
                                      <w:rFonts w:ascii="Times New Roman"/>
                                      <w:sz w:val="24"/>
                                    </w:rPr>
                                  </w:pPr>
                                  <w:r>
                                    <w:rPr>
                                      <w:rFonts w:ascii="Times New Roman"/>
                                      <w:spacing w:val="-2"/>
                                      <w:sz w:val="24"/>
                                    </w:rPr>
                                    <w:t>(Rs.)</w:t>
                                  </w:r>
                                </w:p>
                              </w:tc>
                              <w:tc>
                                <w:tcPr>
                                  <w:tcW w:w="1728" w:type="dxa"/>
                                  <w:tcBorders>
                                    <w:left w:val="single" w:sz="4" w:space="0" w:color="000000"/>
                                  </w:tcBorders>
                                </w:tcPr>
                                <w:p w14:paraId="183CD12D" w14:textId="77777777" w:rsidR="00C356C4" w:rsidRDefault="00F86533">
                                  <w:pPr>
                                    <w:pStyle w:val="TableParagraph"/>
                                    <w:spacing w:before="274"/>
                                    <w:ind w:left="49"/>
                                    <w:rPr>
                                      <w:rFonts w:ascii="Times New Roman"/>
                                      <w:b/>
                                      <w:sz w:val="24"/>
                                    </w:rPr>
                                  </w:pPr>
                                  <w:r>
                                    <w:rPr>
                                      <w:rFonts w:ascii="Times New Roman"/>
                                      <w:b/>
                                      <w:sz w:val="24"/>
                                    </w:rPr>
                                    <w:t>Remarks,</w:t>
                                  </w:r>
                                  <w:r>
                                    <w:rPr>
                                      <w:rFonts w:ascii="Times New Roman"/>
                                      <w:b/>
                                      <w:spacing w:val="-3"/>
                                      <w:sz w:val="24"/>
                                    </w:rPr>
                                    <w:t xml:space="preserve"> </w:t>
                                  </w:r>
                                  <w:r>
                                    <w:rPr>
                                      <w:rFonts w:ascii="Times New Roman"/>
                                      <w:b/>
                                      <w:sz w:val="24"/>
                                    </w:rPr>
                                    <w:t xml:space="preserve">if </w:t>
                                  </w:r>
                                  <w:r>
                                    <w:rPr>
                                      <w:rFonts w:ascii="Times New Roman"/>
                                      <w:b/>
                                      <w:spacing w:val="-5"/>
                                      <w:sz w:val="24"/>
                                    </w:rPr>
                                    <w:t>any</w:t>
                                  </w:r>
                                </w:p>
                              </w:tc>
                            </w:tr>
                            <w:tr w:rsidR="00C356C4" w14:paraId="3BE7725D" w14:textId="77777777">
                              <w:trPr>
                                <w:trHeight w:val="457"/>
                              </w:trPr>
                              <w:tc>
                                <w:tcPr>
                                  <w:tcW w:w="2441" w:type="dxa"/>
                                </w:tcPr>
                                <w:p w14:paraId="314ED37B" w14:textId="77777777" w:rsidR="00C356C4" w:rsidRDefault="00F86533">
                                  <w:pPr>
                                    <w:pStyle w:val="TableParagraph"/>
                                    <w:spacing w:line="268" w:lineRule="exact"/>
                                    <w:ind w:left="-1"/>
                                    <w:rPr>
                                      <w:rFonts w:ascii="Times New Roman"/>
                                      <w:sz w:val="24"/>
                                    </w:rPr>
                                  </w:pPr>
                                  <w:r>
                                    <w:rPr>
                                      <w:rFonts w:ascii="Times New Roman"/>
                                      <w:spacing w:val="-2"/>
                                      <w:sz w:val="24"/>
                                    </w:rPr>
                                    <w:t>2022-</w:t>
                                  </w:r>
                                  <w:r>
                                    <w:rPr>
                                      <w:rFonts w:ascii="Times New Roman"/>
                                      <w:spacing w:val="-5"/>
                                      <w:sz w:val="24"/>
                                    </w:rPr>
                                    <w:t>23</w:t>
                                  </w:r>
                                </w:p>
                              </w:tc>
                              <w:tc>
                                <w:tcPr>
                                  <w:tcW w:w="2839" w:type="dxa"/>
                                </w:tcPr>
                                <w:p w14:paraId="3813E123" w14:textId="77777777" w:rsidR="00C356C4" w:rsidRDefault="00C356C4">
                                  <w:pPr>
                                    <w:pStyle w:val="TableParagraph"/>
                                    <w:rPr>
                                      <w:rFonts w:ascii="Times New Roman"/>
                                      <w:sz w:val="24"/>
                                    </w:rPr>
                                  </w:pPr>
                                </w:p>
                              </w:tc>
                              <w:tc>
                                <w:tcPr>
                                  <w:tcW w:w="1271" w:type="dxa"/>
                                  <w:tcBorders>
                                    <w:right w:val="single" w:sz="4" w:space="0" w:color="000000"/>
                                  </w:tcBorders>
                                </w:tcPr>
                                <w:p w14:paraId="6DB0D22E" w14:textId="77777777" w:rsidR="00C356C4" w:rsidRDefault="00C356C4">
                                  <w:pPr>
                                    <w:pStyle w:val="TableParagraph"/>
                                    <w:rPr>
                                      <w:rFonts w:ascii="Times New Roman"/>
                                      <w:sz w:val="24"/>
                                    </w:rPr>
                                  </w:pPr>
                                </w:p>
                              </w:tc>
                              <w:tc>
                                <w:tcPr>
                                  <w:tcW w:w="1728" w:type="dxa"/>
                                  <w:tcBorders>
                                    <w:left w:val="single" w:sz="4" w:space="0" w:color="000000"/>
                                  </w:tcBorders>
                                </w:tcPr>
                                <w:p w14:paraId="337C2014" w14:textId="77777777" w:rsidR="00C356C4" w:rsidRDefault="00C356C4">
                                  <w:pPr>
                                    <w:pStyle w:val="TableParagraph"/>
                                    <w:rPr>
                                      <w:rFonts w:ascii="Times New Roman"/>
                                      <w:sz w:val="24"/>
                                    </w:rPr>
                                  </w:pPr>
                                </w:p>
                              </w:tc>
                            </w:tr>
                            <w:tr w:rsidR="00C356C4" w14:paraId="06FD616D" w14:textId="77777777">
                              <w:trPr>
                                <w:trHeight w:val="431"/>
                              </w:trPr>
                              <w:tc>
                                <w:tcPr>
                                  <w:tcW w:w="2441" w:type="dxa"/>
                                </w:tcPr>
                                <w:p w14:paraId="391B1E1F" w14:textId="77777777" w:rsidR="00C356C4" w:rsidRDefault="00F86533">
                                  <w:pPr>
                                    <w:pStyle w:val="TableParagraph"/>
                                    <w:spacing w:line="268" w:lineRule="exact"/>
                                    <w:ind w:left="-1"/>
                                    <w:rPr>
                                      <w:rFonts w:ascii="Times New Roman"/>
                                      <w:sz w:val="24"/>
                                    </w:rPr>
                                  </w:pPr>
                                  <w:r>
                                    <w:rPr>
                                      <w:rFonts w:ascii="Times New Roman"/>
                                      <w:spacing w:val="-2"/>
                                      <w:sz w:val="24"/>
                                    </w:rPr>
                                    <w:t>2023-</w:t>
                                  </w:r>
                                  <w:r>
                                    <w:rPr>
                                      <w:rFonts w:ascii="Times New Roman"/>
                                      <w:spacing w:val="-5"/>
                                      <w:sz w:val="24"/>
                                    </w:rPr>
                                    <w:t>24</w:t>
                                  </w:r>
                                </w:p>
                              </w:tc>
                              <w:tc>
                                <w:tcPr>
                                  <w:tcW w:w="2839" w:type="dxa"/>
                                </w:tcPr>
                                <w:p w14:paraId="605F57E9" w14:textId="77777777" w:rsidR="00C356C4" w:rsidRDefault="00C356C4">
                                  <w:pPr>
                                    <w:pStyle w:val="TableParagraph"/>
                                    <w:rPr>
                                      <w:rFonts w:ascii="Times New Roman"/>
                                      <w:sz w:val="24"/>
                                    </w:rPr>
                                  </w:pPr>
                                </w:p>
                              </w:tc>
                              <w:tc>
                                <w:tcPr>
                                  <w:tcW w:w="1271" w:type="dxa"/>
                                  <w:tcBorders>
                                    <w:right w:val="single" w:sz="4" w:space="0" w:color="000000"/>
                                  </w:tcBorders>
                                </w:tcPr>
                                <w:p w14:paraId="44BC7EE1" w14:textId="77777777" w:rsidR="00C356C4" w:rsidRDefault="00C356C4">
                                  <w:pPr>
                                    <w:pStyle w:val="TableParagraph"/>
                                    <w:rPr>
                                      <w:rFonts w:ascii="Times New Roman"/>
                                      <w:sz w:val="24"/>
                                    </w:rPr>
                                  </w:pPr>
                                </w:p>
                              </w:tc>
                              <w:tc>
                                <w:tcPr>
                                  <w:tcW w:w="1728" w:type="dxa"/>
                                  <w:tcBorders>
                                    <w:left w:val="single" w:sz="4" w:space="0" w:color="000000"/>
                                  </w:tcBorders>
                                </w:tcPr>
                                <w:p w14:paraId="0E5C5389" w14:textId="77777777" w:rsidR="00C356C4" w:rsidRDefault="00C356C4">
                                  <w:pPr>
                                    <w:pStyle w:val="TableParagraph"/>
                                    <w:rPr>
                                      <w:rFonts w:ascii="Times New Roman"/>
                                      <w:sz w:val="24"/>
                                    </w:rPr>
                                  </w:pPr>
                                </w:p>
                              </w:tc>
                            </w:tr>
                            <w:tr w:rsidR="00C356C4" w14:paraId="13834D5C" w14:textId="77777777">
                              <w:trPr>
                                <w:trHeight w:val="520"/>
                              </w:trPr>
                              <w:tc>
                                <w:tcPr>
                                  <w:tcW w:w="2441" w:type="dxa"/>
                                </w:tcPr>
                                <w:p w14:paraId="418F3DFB" w14:textId="77777777" w:rsidR="00C356C4" w:rsidRDefault="00F86533">
                                  <w:pPr>
                                    <w:pStyle w:val="TableParagraph"/>
                                    <w:spacing w:line="268" w:lineRule="exact"/>
                                    <w:ind w:left="-1"/>
                                    <w:rPr>
                                      <w:rFonts w:ascii="Times New Roman"/>
                                      <w:sz w:val="24"/>
                                    </w:rPr>
                                  </w:pPr>
                                  <w:r>
                                    <w:rPr>
                                      <w:rFonts w:ascii="Times New Roman"/>
                                      <w:spacing w:val="-2"/>
                                      <w:sz w:val="24"/>
                                    </w:rPr>
                                    <w:t>2024-</w:t>
                                  </w:r>
                                  <w:r>
                                    <w:rPr>
                                      <w:rFonts w:ascii="Times New Roman"/>
                                      <w:spacing w:val="-5"/>
                                      <w:sz w:val="24"/>
                                    </w:rPr>
                                    <w:t>25</w:t>
                                  </w:r>
                                </w:p>
                              </w:tc>
                              <w:tc>
                                <w:tcPr>
                                  <w:tcW w:w="2839" w:type="dxa"/>
                                </w:tcPr>
                                <w:p w14:paraId="2F49A68B" w14:textId="77777777" w:rsidR="00C356C4" w:rsidRDefault="00C356C4">
                                  <w:pPr>
                                    <w:pStyle w:val="TableParagraph"/>
                                    <w:rPr>
                                      <w:rFonts w:ascii="Times New Roman"/>
                                      <w:sz w:val="24"/>
                                    </w:rPr>
                                  </w:pPr>
                                </w:p>
                              </w:tc>
                              <w:tc>
                                <w:tcPr>
                                  <w:tcW w:w="1271" w:type="dxa"/>
                                  <w:tcBorders>
                                    <w:right w:val="single" w:sz="4" w:space="0" w:color="000000"/>
                                  </w:tcBorders>
                                </w:tcPr>
                                <w:p w14:paraId="3786EC9A" w14:textId="77777777" w:rsidR="00C356C4" w:rsidRDefault="00C356C4">
                                  <w:pPr>
                                    <w:pStyle w:val="TableParagraph"/>
                                    <w:rPr>
                                      <w:rFonts w:ascii="Times New Roman"/>
                                      <w:sz w:val="24"/>
                                    </w:rPr>
                                  </w:pPr>
                                </w:p>
                              </w:tc>
                              <w:tc>
                                <w:tcPr>
                                  <w:tcW w:w="1728" w:type="dxa"/>
                                  <w:tcBorders>
                                    <w:left w:val="single" w:sz="4" w:space="0" w:color="000000"/>
                                  </w:tcBorders>
                                </w:tcPr>
                                <w:p w14:paraId="4E2F9C12" w14:textId="77777777" w:rsidR="00C356C4" w:rsidRDefault="00C356C4">
                                  <w:pPr>
                                    <w:pStyle w:val="TableParagraph"/>
                                    <w:rPr>
                                      <w:rFonts w:ascii="Times New Roman"/>
                                      <w:sz w:val="24"/>
                                    </w:rPr>
                                  </w:pPr>
                                </w:p>
                              </w:tc>
                            </w:tr>
                          </w:tbl>
                          <w:p w14:paraId="2F3B8EB3" w14:textId="77777777" w:rsidR="00C356C4" w:rsidRDefault="00C356C4">
                            <w:pPr>
                              <w:pStyle w:val="BodyText"/>
                            </w:pPr>
                          </w:p>
                        </w:txbxContent>
                      </wps:txbx>
                      <wps:bodyPr wrap="square" lIns="0" tIns="0" rIns="0" bIns="0" rtlCol="0">
                        <a:noAutofit/>
                      </wps:bodyPr>
                    </wps:wsp>
                  </a:graphicData>
                </a:graphic>
              </wp:anchor>
            </w:drawing>
          </mc:Choice>
          <mc:Fallback>
            <w:pict>
              <v:shapetype w14:anchorId="3DFA0BC2" id="_x0000_t202" coordsize="21600,21600" o:spt="202" path="m,l,21600r21600,l21600,xe">
                <v:stroke joinstyle="miter"/>
                <v:path gradientshapeok="t" o:connecttype="rect"/>
              </v:shapetype>
              <v:shape id="Textbox 3" o:spid="_x0000_s1026" type="#_x0000_t202" style="position:absolute;left:0;text-align:left;margin-left:116.55pt;margin-top:520.25pt;width:421.05pt;height:116.9pt;z-index:15728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" filled="f" stroked="f">
                <v:textbox inset="0,0,0,0">
                  <w:txbxContent>
                    <w:tbl>
                      <w:tblPr>
                        <w:tblW w:w="0" w:type="auto"/>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441"/>
                        <w:gridCol w:w="2839"/>
                        <w:gridCol w:w="1271"/>
                        <w:gridCol w:w="1728"/>
                      </w:tblGrid>
                      <w:tr w:rsidR="00C356C4" w14:paraId="70316078" w14:textId="77777777">
                        <w:trPr>
                          <w:trHeight w:val="830"/>
                        </w:trPr>
                        <w:tc>
                          <w:tcPr>
                            <w:tcW w:w="2441" w:type="dxa"/>
                          </w:tcPr>
                          <w:p w14:paraId="28B98C06" w14:textId="77777777" w:rsidR="00C356C4" w:rsidRDefault="00F86533">
                            <w:pPr>
                              <w:pStyle w:val="TableParagraph"/>
                              <w:spacing w:before="274"/>
                              <w:ind w:left="445"/>
                              <w:rPr>
                                <w:rFonts w:ascii="Times New Roman"/>
                                <w:b/>
                                <w:sz w:val="24"/>
                              </w:rPr>
                            </w:pPr>
                            <w:r>
                              <w:rPr>
                                <w:rFonts w:ascii="Times New Roman"/>
                                <w:b/>
                                <w:sz w:val="24"/>
                              </w:rPr>
                              <w:t>Financial</w:t>
                            </w:r>
                            <w:r>
                              <w:rPr>
                                <w:rFonts w:ascii="Times New Roman"/>
                                <w:b/>
                                <w:spacing w:val="-5"/>
                                <w:sz w:val="24"/>
                              </w:rPr>
                              <w:t xml:space="preserve"> </w:t>
                            </w:r>
                            <w:r>
                              <w:rPr>
                                <w:rFonts w:ascii="Times New Roman"/>
                                <w:b/>
                                <w:spacing w:val="-4"/>
                                <w:sz w:val="24"/>
                              </w:rPr>
                              <w:t>Year</w:t>
                            </w:r>
                          </w:p>
                        </w:tc>
                        <w:tc>
                          <w:tcPr>
                            <w:tcW w:w="2839" w:type="dxa"/>
                          </w:tcPr>
                          <w:p w14:paraId="713D96B2" w14:textId="77777777" w:rsidR="00C356C4" w:rsidRDefault="00F86533">
                            <w:pPr>
                              <w:pStyle w:val="TableParagraph"/>
                              <w:spacing w:before="274"/>
                              <w:ind w:left="232"/>
                              <w:rPr>
                                <w:rFonts w:ascii="Times New Roman"/>
                                <w:b/>
                                <w:sz w:val="24"/>
                              </w:rPr>
                            </w:pPr>
                            <w:r>
                              <w:rPr>
                                <w:rFonts w:ascii="Times New Roman"/>
                                <w:b/>
                                <w:sz w:val="24"/>
                              </w:rPr>
                              <w:t>Annual</w:t>
                            </w:r>
                            <w:r>
                              <w:rPr>
                                <w:rFonts w:ascii="Times New Roman"/>
                                <w:b/>
                                <w:spacing w:val="-2"/>
                                <w:sz w:val="24"/>
                              </w:rPr>
                              <w:t xml:space="preserve"> </w:t>
                            </w:r>
                            <w:r>
                              <w:rPr>
                                <w:rFonts w:ascii="Times New Roman"/>
                                <w:b/>
                                <w:sz w:val="24"/>
                              </w:rPr>
                              <w:t>Turnover</w:t>
                            </w:r>
                            <w:r>
                              <w:rPr>
                                <w:rFonts w:ascii="Times New Roman"/>
                                <w:b/>
                                <w:spacing w:val="-1"/>
                                <w:sz w:val="24"/>
                              </w:rPr>
                              <w:t xml:space="preserve"> </w:t>
                            </w:r>
                            <w:r>
                              <w:rPr>
                                <w:rFonts w:ascii="Times New Roman"/>
                                <w:b/>
                                <w:spacing w:val="-4"/>
                                <w:sz w:val="24"/>
                              </w:rPr>
                              <w:t>(Rs.)</w:t>
                            </w:r>
                          </w:p>
                        </w:tc>
                        <w:tc>
                          <w:tcPr>
                            <w:tcW w:w="1271" w:type="dxa"/>
                            <w:tcBorders>
                              <w:right w:val="single" w:sz="4" w:space="0" w:color="000000"/>
                            </w:tcBorders>
                          </w:tcPr>
                          <w:p w14:paraId="62CB26AB" w14:textId="77777777" w:rsidR="00C356C4" w:rsidRDefault="00F86533">
                            <w:pPr>
                              <w:pStyle w:val="TableParagraph"/>
                              <w:spacing w:before="135" w:line="274" w:lineRule="exact"/>
                              <w:ind w:right="1"/>
                              <w:jc w:val="center"/>
                              <w:rPr>
                                <w:rFonts w:ascii="Times New Roman"/>
                                <w:b/>
                                <w:sz w:val="24"/>
                              </w:rPr>
                            </w:pPr>
                            <w:r>
                              <w:rPr>
                                <w:rFonts w:ascii="Times New Roman"/>
                                <w:b/>
                                <w:sz w:val="24"/>
                              </w:rPr>
                              <w:t>Taxes</w:t>
                            </w:r>
                            <w:r>
                              <w:rPr>
                                <w:rFonts w:ascii="Times New Roman"/>
                                <w:b/>
                                <w:spacing w:val="-3"/>
                                <w:sz w:val="24"/>
                              </w:rPr>
                              <w:t xml:space="preserve"> </w:t>
                            </w:r>
                            <w:r>
                              <w:rPr>
                                <w:rFonts w:ascii="Times New Roman"/>
                                <w:b/>
                                <w:spacing w:val="-4"/>
                                <w:sz w:val="24"/>
                              </w:rPr>
                              <w:t>Paid</w:t>
                            </w:r>
                          </w:p>
                          <w:p w14:paraId="26975FA4" w14:textId="77777777" w:rsidR="00C356C4" w:rsidRDefault="00F86533">
                            <w:pPr>
                              <w:pStyle w:val="TableParagraph"/>
                              <w:spacing w:line="274" w:lineRule="exact"/>
                              <w:ind w:left="1" w:right="1"/>
                              <w:jc w:val="center"/>
                              <w:rPr>
                                <w:rFonts w:ascii="Times New Roman"/>
                                <w:sz w:val="24"/>
                              </w:rPr>
                            </w:pPr>
                            <w:r>
                              <w:rPr>
                                <w:rFonts w:ascii="Times New Roman"/>
                                <w:spacing w:val="-2"/>
                                <w:sz w:val="24"/>
                              </w:rPr>
                              <w:t>(Rs.)</w:t>
                            </w:r>
                          </w:p>
                        </w:tc>
                        <w:tc>
                          <w:tcPr>
                            <w:tcW w:w="1728" w:type="dxa"/>
                            <w:tcBorders>
                              <w:left w:val="single" w:sz="4" w:space="0" w:color="000000"/>
                            </w:tcBorders>
                          </w:tcPr>
                          <w:p w14:paraId="183CD12D" w14:textId="77777777" w:rsidR="00C356C4" w:rsidRDefault="00F86533">
                            <w:pPr>
                              <w:pStyle w:val="TableParagraph"/>
                              <w:spacing w:before="274"/>
                              <w:ind w:left="49"/>
                              <w:rPr>
                                <w:rFonts w:ascii="Times New Roman"/>
                                <w:b/>
                                <w:sz w:val="24"/>
                              </w:rPr>
                            </w:pPr>
                            <w:r>
                              <w:rPr>
                                <w:rFonts w:ascii="Times New Roman"/>
                                <w:b/>
                                <w:sz w:val="24"/>
                              </w:rPr>
                              <w:t>Remarks,</w:t>
                            </w:r>
                            <w:r>
                              <w:rPr>
                                <w:rFonts w:ascii="Times New Roman"/>
                                <w:b/>
                                <w:spacing w:val="-3"/>
                                <w:sz w:val="24"/>
                              </w:rPr>
                              <w:t xml:space="preserve"> </w:t>
                            </w:r>
                            <w:r>
                              <w:rPr>
                                <w:rFonts w:ascii="Times New Roman"/>
                                <w:b/>
                                <w:sz w:val="24"/>
                              </w:rPr>
                              <w:t xml:space="preserve">if </w:t>
                            </w:r>
                            <w:r>
                              <w:rPr>
                                <w:rFonts w:ascii="Times New Roman"/>
                                <w:b/>
                                <w:spacing w:val="-5"/>
                                <w:sz w:val="24"/>
                              </w:rPr>
                              <w:t>any</w:t>
                            </w:r>
                          </w:p>
                        </w:tc>
                      </w:tr>
                      <w:tr w:rsidR="00C356C4" w14:paraId="3BE7725D" w14:textId="77777777">
                        <w:trPr>
                          <w:trHeight w:val="457"/>
                        </w:trPr>
                        <w:tc>
                          <w:tcPr>
                            <w:tcW w:w="2441" w:type="dxa"/>
                          </w:tcPr>
                          <w:p w14:paraId="314ED37B" w14:textId="77777777" w:rsidR="00C356C4" w:rsidRDefault="00F86533">
                            <w:pPr>
                              <w:pStyle w:val="TableParagraph"/>
                              <w:spacing w:line="268" w:lineRule="exact"/>
                              <w:ind w:left="-1"/>
                              <w:rPr>
                                <w:rFonts w:ascii="Times New Roman"/>
                                <w:sz w:val="24"/>
                              </w:rPr>
                            </w:pPr>
                            <w:r>
                              <w:rPr>
                                <w:rFonts w:ascii="Times New Roman"/>
                                <w:spacing w:val="-2"/>
                                <w:sz w:val="24"/>
                              </w:rPr>
                              <w:t>2022-</w:t>
                            </w:r>
                            <w:r>
                              <w:rPr>
                                <w:rFonts w:ascii="Times New Roman"/>
                                <w:spacing w:val="-5"/>
                                <w:sz w:val="24"/>
                              </w:rPr>
                              <w:t>23</w:t>
                            </w:r>
                          </w:p>
                        </w:tc>
                        <w:tc>
                          <w:tcPr>
                            <w:tcW w:w="2839" w:type="dxa"/>
                          </w:tcPr>
                          <w:p w14:paraId="3813E123" w14:textId="77777777" w:rsidR="00C356C4" w:rsidRDefault="00C356C4">
                            <w:pPr>
                              <w:pStyle w:val="TableParagraph"/>
                              <w:rPr>
                                <w:rFonts w:ascii="Times New Roman"/>
                                <w:sz w:val="24"/>
                              </w:rPr>
                            </w:pPr>
                          </w:p>
                        </w:tc>
                        <w:tc>
                          <w:tcPr>
                            <w:tcW w:w="1271" w:type="dxa"/>
                            <w:tcBorders>
                              <w:right w:val="single" w:sz="4" w:space="0" w:color="000000"/>
                            </w:tcBorders>
                          </w:tcPr>
                          <w:p w14:paraId="6DB0D22E" w14:textId="77777777" w:rsidR="00C356C4" w:rsidRDefault="00C356C4">
                            <w:pPr>
                              <w:pStyle w:val="TableParagraph"/>
                              <w:rPr>
                                <w:rFonts w:ascii="Times New Roman"/>
                                <w:sz w:val="24"/>
                              </w:rPr>
                            </w:pPr>
                          </w:p>
                        </w:tc>
                        <w:tc>
                          <w:tcPr>
                            <w:tcW w:w="1728" w:type="dxa"/>
                            <w:tcBorders>
                              <w:left w:val="single" w:sz="4" w:space="0" w:color="000000"/>
                            </w:tcBorders>
                          </w:tcPr>
                          <w:p w14:paraId="337C2014" w14:textId="77777777" w:rsidR="00C356C4" w:rsidRDefault="00C356C4">
                            <w:pPr>
                              <w:pStyle w:val="TableParagraph"/>
                              <w:rPr>
                                <w:rFonts w:ascii="Times New Roman"/>
                                <w:sz w:val="24"/>
                              </w:rPr>
                            </w:pPr>
                          </w:p>
                        </w:tc>
                      </w:tr>
                      <w:tr w:rsidR="00C356C4" w14:paraId="06FD616D" w14:textId="77777777">
                        <w:trPr>
                          <w:trHeight w:val="431"/>
                        </w:trPr>
                        <w:tc>
                          <w:tcPr>
                            <w:tcW w:w="2441" w:type="dxa"/>
                          </w:tcPr>
                          <w:p w14:paraId="391B1E1F" w14:textId="77777777" w:rsidR="00C356C4" w:rsidRDefault="00F86533">
                            <w:pPr>
                              <w:pStyle w:val="TableParagraph"/>
                              <w:spacing w:line="268" w:lineRule="exact"/>
                              <w:ind w:left="-1"/>
                              <w:rPr>
                                <w:rFonts w:ascii="Times New Roman"/>
                                <w:sz w:val="24"/>
                              </w:rPr>
                            </w:pPr>
                            <w:r>
                              <w:rPr>
                                <w:rFonts w:ascii="Times New Roman"/>
                                <w:spacing w:val="-2"/>
                                <w:sz w:val="24"/>
                              </w:rPr>
                              <w:t>2023-</w:t>
                            </w:r>
                            <w:r>
                              <w:rPr>
                                <w:rFonts w:ascii="Times New Roman"/>
                                <w:spacing w:val="-5"/>
                                <w:sz w:val="24"/>
                              </w:rPr>
                              <w:t>24</w:t>
                            </w:r>
                          </w:p>
                        </w:tc>
                        <w:tc>
                          <w:tcPr>
                            <w:tcW w:w="2839" w:type="dxa"/>
                          </w:tcPr>
                          <w:p w14:paraId="605F57E9" w14:textId="77777777" w:rsidR="00C356C4" w:rsidRDefault="00C356C4">
                            <w:pPr>
                              <w:pStyle w:val="TableParagraph"/>
                              <w:rPr>
                                <w:rFonts w:ascii="Times New Roman"/>
                                <w:sz w:val="24"/>
                              </w:rPr>
                            </w:pPr>
                          </w:p>
                        </w:tc>
                        <w:tc>
                          <w:tcPr>
                            <w:tcW w:w="1271" w:type="dxa"/>
                            <w:tcBorders>
                              <w:right w:val="single" w:sz="4" w:space="0" w:color="000000"/>
                            </w:tcBorders>
                          </w:tcPr>
                          <w:p w14:paraId="44BC7EE1" w14:textId="77777777" w:rsidR="00C356C4" w:rsidRDefault="00C356C4">
                            <w:pPr>
                              <w:pStyle w:val="TableParagraph"/>
                              <w:rPr>
                                <w:rFonts w:ascii="Times New Roman"/>
                                <w:sz w:val="24"/>
                              </w:rPr>
                            </w:pPr>
                          </w:p>
                        </w:tc>
                        <w:tc>
                          <w:tcPr>
                            <w:tcW w:w="1728" w:type="dxa"/>
                            <w:tcBorders>
                              <w:left w:val="single" w:sz="4" w:space="0" w:color="000000"/>
                            </w:tcBorders>
                          </w:tcPr>
                          <w:p w14:paraId="0E5C5389" w14:textId="77777777" w:rsidR="00C356C4" w:rsidRDefault="00C356C4">
                            <w:pPr>
                              <w:pStyle w:val="TableParagraph"/>
                              <w:rPr>
                                <w:rFonts w:ascii="Times New Roman"/>
                                <w:sz w:val="24"/>
                              </w:rPr>
                            </w:pPr>
                          </w:p>
                        </w:tc>
                      </w:tr>
                      <w:tr w:rsidR="00C356C4" w14:paraId="13834D5C" w14:textId="77777777">
                        <w:trPr>
                          <w:trHeight w:val="520"/>
                        </w:trPr>
                        <w:tc>
                          <w:tcPr>
                            <w:tcW w:w="2441" w:type="dxa"/>
                          </w:tcPr>
                          <w:p w14:paraId="418F3DFB" w14:textId="77777777" w:rsidR="00C356C4" w:rsidRDefault="00F86533">
                            <w:pPr>
                              <w:pStyle w:val="TableParagraph"/>
                              <w:spacing w:line="268" w:lineRule="exact"/>
                              <w:ind w:left="-1"/>
                              <w:rPr>
                                <w:rFonts w:ascii="Times New Roman"/>
                                <w:sz w:val="24"/>
                              </w:rPr>
                            </w:pPr>
                            <w:r>
                              <w:rPr>
                                <w:rFonts w:ascii="Times New Roman"/>
                                <w:spacing w:val="-2"/>
                                <w:sz w:val="24"/>
                              </w:rPr>
                              <w:t>2024-</w:t>
                            </w:r>
                            <w:r>
                              <w:rPr>
                                <w:rFonts w:ascii="Times New Roman"/>
                                <w:spacing w:val="-5"/>
                                <w:sz w:val="24"/>
                              </w:rPr>
                              <w:t>25</w:t>
                            </w:r>
                          </w:p>
                        </w:tc>
                        <w:tc>
                          <w:tcPr>
                            <w:tcW w:w="2839" w:type="dxa"/>
                          </w:tcPr>
                          <w:p w14:paraId="2F49A68B" w14:textId="77777777" w:rsidR="00C356C4" w:rsidRDefault="00C356C4">
                            <w:pPr>
                              <w:pStyle w:val="TableParagraph"/>
                              <w:rPr>
                                <w:rFonts w:ascii="Times New Roman"/>
                                <w:sz w:val="24"/>
                              </w:rPr>
                            </w:pPr>
                          </w:p>
                        </w:tc>
                        <w:tc>
                          <w:tcPr>
                            <w:tcW w:w="1271" w:type="dxa"/>
                            <w:tcBorders>
                              <w:right w:val="single" w:sz="4" w:space="0" w:color="000000"/>
                            </w:tcBorders>
                          </w:tcPr>
                          <w:p w14:paraId="3786EC9A" w14:textId="77777777" w:rsidR="00C356C4" w:rsidRDefault="00C356C4">
                            <w:pPr>
                              <w:pStyle w:val="TableParagraph"/>
                              <w:rPr>
                                <w:rFonts w:ascii="Times New Roman"/>
                                <w:sz w:val="24"/>
                              </w:rPr>
                            </w:pPr>
                          </w:p>
                        </w:tc>
                        <w:tc>
                          <w:tcPr>
                            <w:tcW w:w="1728" w:type="dxa"/>
                            <w:tcBorders>
                              <w:left w:val="single" w:sz="4" w:space="0" w:color="000000"/>
                            </w:tcBorders>
                          </w:tcPr>
                          <w:p w14:paraId="4E2F9C12" w14:textId="77777777" w:rsidR="00C356C4" w:rsidRDefault="00C356C4">
                            <w:pPr>
                              <w:pStyle w:val="TableParagraph"/>
                              <w:rPr>
                                <w:rFonts w:ascii="Times New Roman"/>
                                <w:sz w:val="24"/>
                              </w:rPr>
                            </w:pPr>
                          </w:p>
                        </w:tc>
                      </w:tr>
                    </w:tbl>
                    <w:p w14:paraId="2F3B8EB3" w14:textId="77777777" w:rsidR="00C356C4" w:rsidRDefault="00C356C4">
                      <w:pPr>
                        <w:pStyle w:val="BodyText"/>
                      </w:pPr>
                    </w:p>
                  </w:txbxContent>
                </v:textbox>
                <w10:wrap anchorx="page" anchory="page"/>
              </v:shape>
            </w:pict>
          </mc:Fallback>
        </mc:AlternateContent>
      </w:r>
      <w:r>
        <w:t>For</w:t>
      </w:r>
      <w:r>
        <w:rPr>
          <w:spacing w:val="-3"/>
        </w:rPr>
        <w:t xml:space="preserve"> </w:t>
      </w:r>
      <w:r>
        <w:t>supplying of</w:t>
      </w:r>
      <w:r>
        <w:rPr>
          <w:spacing w:val="-2"/>
        </w:rPr>
        <w:t xml:space="preserve"> </w:t>
      </w:r>
      <w:r>
        <w:t>Equipment</w:t>
      </w:r>
      <w:r>
        <w:rPr>
          <w:spacing w:val="-2"/>
        </w:rPr>
        <w:t xml:space="preserve"> </w:t>
      </w:r>
      <w:r>
        <w:t>to</w:t>
      </w:r>
      <w:r>
        <w:rPr>
          <w:spacing w:val="-2"/>
        </w:rPr>
        <w:t xml:space="preserve"> </w:t>
      </w:r>
      <w:r>
        <w:t>Mahatma</w:t>
      </w:r>
      <w:r>
        <w:rPr>
          <w:spacing w:val="-1"/>
        </w:rPr>
        <w:t xml:space="preserve"> </w:t>
      </w:r>
      <w:r>
        <w:t>Gandhi University</w:t>
      </w:r>
      <w:r>
        <w:rPr>
          <w:spacing w:val="-2"/>
        </w:rPr>
        <w:t xml:space="preserve"> </w:t>
      </w:r>
      <w:r>
        <w:t>Campus,</w:t>
      </w:r>
      <w:r>
        <w:rPr>
          <w:spacing w:val="-1"/>
        </w:rPr>
        <w:t xml:space="preserve"> </w:t>
      </w:r>
      <w:r>
        <w:t>Nalgonda -</w:t>
      </w:r>
      <w:r>
        <w:rPr>
          <w:spacing w:val="-2"/>
        </w:rPr>
        <w:t xml:space="preserve"> 508254</w:t>
      </w:r>
    </w:p>
    <w:p w14:paraId="18224516" w14:textId="77777777" w:rsidR="00C356C4" w:rsidRDefault="00C356C4">
      <w:pPr>
        <w:pStyle w:val="BodyText"/>
        <w:spacing w:before="49"/>
        <w:rPr>
          <w:b/>
          <w:sz w:val="20"/>
        </w:rPr>
      </w:pPr>
    </w:p>
    <w:tbl>
      <w:tblPr>
        <w:tblW w:w="0" w:type="auto"/>
        <w:tblInd w:w="1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619"/>
        <w:gridCol w:w="5262"/>
        <w:gridCol w:w="3721"/>
      </w:tblGrid>
      <w:tr w:rsidR="00C356C4" w14:paraId="6343A433" w14:textId="77777777">
        <w:trPr>
          <w:trHeight w:val="1107"/>
        </w:trPr>
        <w:tc>
          <w:tcPr>
            <w:tcW w:w="619" w:type="dxa"/>
          </w:tcPr>
          <w:p w14:paraId="75C125E5" w14:textId="77777777" w:rsidR="00C356C4" w:rsidRDefault="00F86533">
            <w:pPr>
              <w:pStyle w:val="TableParagraph"/>
              <w:spacing w:line="268" w:lineRule="exact"/>
              <w:ind w:left="17"/>
              <w:jc w:val="center"/>
              <w:rPr>
                <w:rFonts w:ascii="Times New Roman"/>
                <w:sz w:val="24"/>
              </w:rPr>
            </w:pPr>
            <w:r>
              <w:rPr>
                <w:rFonts w:ascii="Times New Roman"/>
                <w:spacing w:val="-5"/>
                <w:sz w:val="24"/>
              </w:rPr>
              <w:t>1.</w:t>
            </w:r>
          </w:p>
        </w:tc>
        <w:tc>
          <w:tcPr>
            <w:tcW w:w="5262" w:type="dxa"/>
          </w:tcPr>
          <w:p w14:paraId="0DD7B848" w14:textId="77777777" w:rsidR="00C356C4" w:rsidRDefault="00F86533">
            <w:pPr>
              <w:pStyle w:val="TableParagraph"/>
              <w:ind w:left="-1"/>
              <w:rPr>
                <w:rFonts w:ascii="Times New Roman"/>
                <w:sz w:val="24"/>
              </w:rPr>
            </w:pPr>
            <w:r>
              <w:rPr>
                <w:rFonts w:ascii="Times New Roman"/>
                <w:sz w:val="24"/>
              </w:rPr>
              <w:t>Name</w:t>
            </w:r>
            <w:r>
              <w:rPr>
                <w:rFonts w:ascii="Times New Roman"/>
                <w:spacing w:val="80"/>
                <w:sz w:val="24"/>
              </w:rPr>
              <w:t xml:space="preserve"> </w:t>
            </w:r>
            <w:r>
              <w:rPr>
                <w:rFonts w:ascii="Times New Roman"/>
                <w:sz w:val="24"/>
              </w:rPr>
              <w:t>of</w:t>
            </w:r>
            <w:r>
              <w:rPr>
                <w:rFonts w:ascii="Times New Roman"/>
                <w:spacing w:val="80"/>
                <w:sz w:val="24"/>
              </w:rPr>
              <w:t xml:space="preserve"> </w:t>
            </w:r>
            <w:r>
              <w:rPr>
                <w:rFonts w:ascii="Times New Roman"/>
                <w:sz w:val="24"/>
              </w:rPr>
              <w:t>Bidder</w:t>
            </w:r>
            <w:r>
              <w:rPr>
                <w:rFonts w:ascii="Times New Roman"/>
                <w:spacing w:val="-5"/>
                <w:sz w:val="24"/>
              </w:rPr>
              <w:t xml:space="preserve"> </w:t>
            </w:r>
            <w:r>
              <w:rPr>
                <w:rFonts w:ascii="Times New Roman"/>
                <w:sz w:val="24"/>
              </w:rPr>
              <w:t>Company/</w:t>
            </w:r>
            <w:r>
              <w:rPr>
                <w:rFonts w:ascii="Times New Roman"/>
                <w:spacing w:val="-4"/>
                <w:sz w:val="24"/>
              </w:rPr>
              <w:t xml:space="preserve"> </w:t>
            </w:r>
            <w:r>
              <w:rPr>
                <w:rFonts w:ascii="Times New Roman"/>
                <w:sz w:val="24"/>
              </w:rPr>
              <w:t>Authorized</w:t>
            </w:r>
            <w:r>
              <w:rPr>
                <w:rFonts w:ascii="Times New Roman"/>
                <w:spacing w:val="-4"/>
                <w:sz w:val="24"/>
              </w:rPr>
              <w:t xml:space="preserve"> </w:t>
            </w:r>
            <w:r>
              <w:rPr>
                <w:rFonts w:ascii="Times New Roman"/>
                <w:sz w:val="24"/>
              </w:rPr>
              <w:t>Dealer</w:t>
            </w:r>
            <w:r>
              <w:rPr>
                <w:rFonts w:ascii="Times New Roman"/>
                <w:spacing w:val="-3"/>
                <w:sz w:val="24"/>
              </w:rPr>
              <w:t xml:space="preserve"> </w:t>
            </w:r>
            <w:r>
              <w:rPr>
                <w:rFonts w:ascii="Times New Roman"/>
                <w:sz w:val="24"/>
              </w:rPr>
              <w:t>with Registration No.</w:t>
            </w:r>
            <w:r>
              <w:rPr>
                <w:rFonts w:ascii="Times New Roman"/>
                <w:spacing w:val="40"/>
                <w:sz w:val="24"/>
              </w:rPr>
              <w:t xml:space="preserve"> </w:t>
            </w:r>
            <w:r>
              <w:rPr>
                <w:rFonts w:ascii="Times New Roman"/>
                <w:sz w:val="24"/>
              </w:rPr>
              <w:t>&amp;</w:t>
            </w:r>
            <w:r>
              <w:rPr>
                <w:rFonts w:ascii="Times New Roman"/>
                <w:spacing w:val="40"/>
                <w:sz w:val="24"/>
              </w:rPr>
              <w:t xml:space="preserve"> </w:t>
            </w:r>
            <w:r>
              <w:rPr>
                <w:rFonts w:ascii="Times New Roman"/>
                <w:sz w:val="24"/>
              </w:rPr>
              <w:t>Date</w:t>
            </w:r>
            <w:r>
              <w:rPr>
                <w:rFonts w:ascii="Times New Roman"/>
                <w:spacing w:val="40"/>
                <w:sz w:val="24"/>
              </w:rPr>
              <w:t xml:space="preserve"> </w:t>
            </w:r>
            <w:r>
              <w:rPr>
                <w:rFonts w:ascii="Times New Roman"/>
                <w:sz w:val="24"/>
              </w:rPr>
              <w:t>issued</w:t>
            </w:r>
            <w:r>
              <w:rPr>
                <w:rFonts w:ascii="Times New Roman"/>
                <w:spacing w:val="40"/>
                <w:sz w:val="24"/>
              </w:rPr>
              <w:t xml:space="preserve"> </w:t>
            </w:r>
            <w:r>
              <w:rPr>
                <w:rFonts w:ascii="Times New Roman"/>
                <w:sz w:val="24"/>
              </w:rPr>
              <w:t>by appropriate</w:t>
            </w:r>
          </w:p>
          <w:p w14:paraId="27C55FD3" w14:textId="77777777" w:rsidR="00C356C4" w:rsidRDefault="00F86533">
            <w:pPr>
              <w:pStyle w:val="TableParagraph"/>
              <w:spacing w:line="270" w:lineRule="atLeast"/>
              <w:ind w:left="-1"/>
              <w:rPr>
                <w:rFonts w:ascii="Times New Roman"/>
                <w:sz w:val="24"/>
              </w:rPr>
            </w:pPr>
            <w:r>
              <w:rPr>
                <w:rFonts w:ascii="Times New Roman"/>
                <w:sz w:val="24"/>
              </w:rPr>
              <w:t>authorities</w:t>
            </w:r>
            <w:r>
              <w:rPr>
                <w:rFonts w:ascii="Times New Roman"/>
                <w:spacing w:val="-7"/>
                <w:sz w:val="24"/>
              </w:rPr>
              <w:t xml:space="preserve"> </w:t>
            </w:r>
            <w:r>
              <w:rPr>
                <w:rFonts w:ascii="Times New Roman"/>
                <w:sz w:val="24"/>
              </w:rPr>
              <w:t>(Please</w:t>
            </w:r>
            <w:r>
              <w:rPr>
                <w:rFonts w:ascii="Times New Roman"/>
                <w:spacing w:val="-7"/>
                <w:sz w:val="24"/>
              </w:rPr>
              <w:t xml:space="preserve"> </w:t>
            </w:r>
            <w:r>
              <w:rPr>
                <w:rFonts w:ascii="Times New Roman"/>
                <w:sz w:val="24"/>
              </w:rPr>
              <w:t>enclose</w:t>
            </w:r>
            <w:r>
              <w:rPr>
                <w:rFonts w:ascii="Times New Roman"/>
                <w:spacing w:val="-7"/>
                <w:sz w:val="24"/>
              </w:rPr>
              <w:t xml:space="preserve"> </w:t>
            </w:r>
            <w:r>
              <w:rPr>
                <w:rFonts w:ascii="Times New Roman"/>
                <w:sz w:val="24"/>
              </w:rPr>
              <w:t>copy</w:t>
            </w:r>
            <w:r>
              <w:rPr>
                <w:rFonts w:ascii="Times New Roman"/>
                <w:spacing w:val="-11"/>
                <w:sz w:val="24"/>
              </w:rPr>
              <w:t xml:space="preserve"> </w:t>
            </w:r>
            <w:r>
              <w:rPr>
                <w:rFonts w:ascii="Times New Roman"/>
                <w:sz w:val="24"/>
              </w:rPr>
              <w:t>of</w:t>
            </w:r>
            <w:r>
              <w:rPr>
                <w:rFonts w:ascii="Times New Roman"/>
                <w:spacing w:val="-7"/>
                <w:sz w:val="24"/>
              </w:rPr>
              <w:t xml:space="preserve"> </w:t>
            </w:r>
            <w:r>
              <w:rPr>
                <w:rFonts w:ascii="Times New Roman"/>
                <w:sz w:val="24"/>
              </w:rPr>
              <w:t>certificate</w:t>
            </w:r>
            <w:r>
              <w:rPr>
                <w:rFonts w:ascii="Times New Roman"/>
                <w:spacing w:val="-7"/>
                <w:sz w:val="24"/>
              </w:rPr>
              <w:t xml:space="preserve"> </w:t>
            </w:r>
            <w:r>
              <w:rPr>
                <w:rFonts w:ascii="Times New Roman"/>
                <w:sz w:val="24"/>
              </w:rPr>
              <w:t xml:space="preserve">of </w:t>
            </w:r>
            <w:r>
              <w:rPr>
                <w:rFonts w:ascii="Times New Roman"/>
                <w:spacing w:val="-2"/>
                <w:sz w:val="24"/>
              </w:rPr>
              <w:t>registration):</w:t>
            </w:r>
          </w:p>
        </w:tc>
        <w:tc>
          <w:tcPr>
            <w:tcW w:w="3721" w:type="dxa"/>
          </w:tcPr>
          <w:p w14:paraId="59F9E7EF" w14:textId="77777777" w:rsidR="00C356C4" w:rsidRDefault="00C356C4">
            <w:pPr>
              <w:pStyle w:val="TableParagraph"/>
              <w:rPr>
                <w:rFonts w:ascii="Times New Roman"/>
                <w:sz w:val="24"/>
              </w:rPr>
            </w:pPr>
          </w:p>
        </w:tc>
      </w:tr>
      <w:tr w:rsidR="00C356C4" w14:paraId="25E10F3D" w14:textId="77777777">
        <w:trPr>
          <w:trHeight w:val="746"/>
        </w:trPr>
        <w:tc>
          <w:tcPr>
            <w:tcW w:w="619" w:type="dxa"/>
          </w:tcPr>
          <w:p w14:paraId="34FF1357" w14:textId="77777777" w:rsidR="00C356C4" w:rsidRDefault="00F86533">
            <w:pPr>
              <w:pStyle w:val="TableParagraph"/>
              <w:spacing w:line="270" w:lineRule="exact"/>
              <w:ind w:left="17"/>
              <w:jc w:val="center"/>
              <w:rPr>
                <w:rFonts w:ascii="Times New Roman"/>
                <w:sz w:val="24"/>
              </w:rPr>
            </w:pPr>
            <w:r>
              <w:rPr>
                <w:rFonts w:ascii="Times New Roman"/>
                <w:spacing w:val="-5"/>
                <w:sz w:val="24"/>
              </w:rPr>
              <w:t>2.</w:t>
            </w:r>
          </w:p>
        </w:tc>
        <w:tc>
          <w:tcPr>
            <w:tcW w:w="5262" w:type="dxa"/>
          </w:tcPr>
          <w:p w14:paraId="3895D024" w14:textId="77777777" w:rsidR="00C356C4" w:rsidRDefault="00F86533">
            <w:pPr>
              <w:pStyle w:val="TableParagraph"/>
              <w:spacing w:line="270" w:lineRule="exact"/>
              <w:ind w:left="-1"/>
              <w:rPr>
                <w:rFonts w:ascii="Times New Roman"/>
                <w:sz w:val="24"/>
              </w:rPr>
            </w:pPr>
            <w:r>
              <w:rPr>
                <w:rFonts w:ascii="Times New Roman"/>
                <w:sz w:val="24"/>
              </w:rPr>
              <w:t>Do you possess trade</w:t>
            </w:r>
            <w:r>
              <w:rPr>
                <w:rFonts w:ascii="Times New Roman"/>
                <w:spacing w:val="-2"/>
                <w:sz w:val="24"/>
              </w:rPr>
              <w:t xml:space="preserve"> </w:t>
            </w:r>
            <w:r>
              <w:rPr>
                <w:rFonts w:ascii="Times New Roman"/>
                <w:sz w:val="24"/>
              </w:rPr>
              <w:t>license issued by</w:t>
            </w:r>
            <w:r>
              <w:rPr>
                <w:rFonts w:ascii="Times New Roman"/>
                <w:spacing w:val="-5"/>
                <w:sz w:val="24"/>
              </w:rPr>
              <w:t xml:space="preserve"> </w:t>
            </w:r>
            <w:r>
              <w:rPr>
                <w:rFonts w:ascii="Times New Roman"/>
                <w:spacing w:val="-2"/>
                <w:sz w:val="24"/>
              </w:rPr>
              <w:t>Competent</w:t>
            </w:r>
          </w:p>
          <w:p w14:paraId="665EBF41" w14:textId="77777777" w:rsidR="00C356C4" w:rsidRDefault="00F86533">
            <w:pPr>
              <w:pStyle w:val="TableParagraph"/>
              <w:spacing w:before="96"/>
              <w:ind w:left="-1"/>
              <w:rPr>
                <w:rFonts w:ascii="Times New Roman"/>
                <w:sz w:val="24"/>
              </w:rPr>
            </w:pPr>
            <w:r>
              <w:rPr>
                <w:rFonts w:ascii="Times New Roman"/>
                <w:sz w:val="24"/>
              </w:rPr>
              <w:t>Authorities?</w:t>
            </w:r>
            <w:r>
              <w:rPr>
                <w:rFonts w:ascii="Times New Roman"/>
                <w:spacing w:val="2"/>
                <w:sz w:val="24"/>
              </w:rPr>
              <w:t xml:space="preserve"> </w:t>
            </w:r>
            <w:r>
              <w:rPr>
                <w:rFonts w:ascii="Times New Roman"/>
                <w:sz w:val="24"/>
              </w:rPr>
              <w:t>If</w:t>
            </w:r>
            <w:r>
              <w:rPr>
                <w:rFonts w:ascii="Times New Roman"/>
                <w:spacing w:val="-2"/>
                <w:sz w:val="24"/>
              </w:rPr>
              <w:t xml:space="preserve"> </w:t>
            </w:r>
            <w:r>
              <w:rPr>
                <w:rFonts w:ascii="Times New Roman"/>
                <w:sz w:val="24"/>
              </w:rPr>
              <w:t>so,</w:t>
            </w:r>
            <w:r>
              <w:rPr>
                <w:rFonts w:ascii="Times New Roman"/>
                <w:spacing w:val="-2"/>
                <w:sz w:val="24"/>
              </w:rPr>
              <w:t xml:space="preserve"> </w:t>
            </w:r>
            <w:r>
              <w:rPr>
                <w:rFonts w:ascii="Times New Roman"/>
                <w:sz w:val="24"/>
              </w:rPr>
              <w:t>please</w:t>
            </w:r>
            <w:r>
              <w:rPr>
                <w:rFonts w:ascii="Times New Roman"/>
                <w:spacing w:val="-1"/>
                <w:sz w:val="24"/>
              </w:rPr>
              <w:t xml:space="preserve"> </w:t>
            </w:r>
            <w:r>
              <w:rPr>
                <w:rFonts w:ascii="Times New Roman"/>
                <w:sz w:val="24"/>
              </w:rPr>
              <w:t>enclose</w:t>
            </w:r>
            <w:r>
              <w:rPr>
                <w:rFonts w:ascii="Times New Roman"/>
                <w:spacing w:val="-2"/>
                <w:sz w:val="24"/>
              </w:rPr>
              <w:t xml:space="preserve"> </w:t>
            </w:r>
            <w:r>
              <w:rPr>
                <w:rFonts w:ascii="Times New Roman"/>
                <w:sz w:val="24"/>
              </w:rPr>
              <w:t>a</w:t>
            </w:r>
            <w:r>
              <w:rPr>
                <w:rFonts w:ascii="Times New Roman"/>
                <w:spacing w:val="-1"/>
                <w:sz w:val="24"/>
              </w:rPr>
              <w:t xml:space="preserve"> </w:t>
            </w:r>
            <w:r>
              <w:rPr>
                <w:rFonts w:ascii="Times New Roman"/>
                <w:spacing w:val="-4"/>
                <w:sz w:val="24"/>
              </w:rPr>
              <w:t>copy:</w:t>
            </w:r>
          </w:p>
        </w:tc>
        <w:tc>
          <w:tcPr>
            <w:tcW w:w="3721" w:type="dxa"/>
          </w:tcPr>
          <w:p w14:paraId="5BDC1A12" w14:textId="77777777" w:rsidR="00C356C4" w:rsidRDefault="00C356C4">
            <w:pPr>
              <w:pStyle w:val="TableParagraph"/>
              <w:rPr>
                <w:rFonts w:ascii="Times New Roman"/>
                <w:sz w:val="24"/>
              </w:rPr>
            </w:pPr>
          </w:p>
        </w:tc>
      </w:tr>
      <w:tr w:rsidR="00C356C4" w14:paraId="7B5A4CE9" w14:textId="77777777">
        <w:trPr>
          <w:trHeight w:val="467"/>
        </w:trPr>
        <w:tc>
          <w:tcPr>
            <w:tcW w:w="619" w:type="dxa"/>
          </w:tcPr>
          <w:p w14:paraId="461263D0" w14:textId="77777777" w:rsidR="00C356C4" w:rsidRDefault="00F86533">
            <w:pPr>
              <w:pStyle w:val="TableParagraph"/>
              <w:spacing w:before="87"/>
              <w:ind w:left="17"/>
              <w:jc w:val="center"/>
              <w:rPr>
                <w:rFonts w:ascii="Times New Roman"/>
                <w:sz w:val="24"/>
              </w:rPr>
            </w:pPr>
            <w:r>
              <w:rPr>
                <w:rFonts w:ascii="Times New Roman"/>
                <w:spacing w:val="-5"/>
                <w:sz w:val="24"/>
              </w:rPr>
              <w:t>3.</w:t>
            </w:r>
          </w:p>
        </w:tc>
        <w:tc>
          <w:tcPr>
            <w:tcW w:w="5262" w:type="dxa"/>
          </w:tcPr>
          <w:p w14:paraId="4A8BF56F" w14:textId="77777777" w:rsidR="00C356C4" w:rsidRDefault="00F86533">
            <w:pPr>
              <w:pStyle w:val="TableParagraph"/>
              <w:spacing w:before="87"/>
              <w:ind w:left="-1"/>
              <w:rPr>
                <w:rFonts w:ascii="Times New Roman"/>
                <w:sz w:val="24"/>
              </w:rPr>
            </w:pPr>
            <w:r>
              <w:rPr>
                <w:rFonts w:ascii="Times New Roman"/>
                <w:sz w:val="24"/>
              </w:rPr>
              <w:t>Name</w:t>
            </w:r>
            <w:r>
              <w:rPr>
                <w:rFonts w:ascii="Times New Roman"/>
                <w:spacing w:val="-3"/>
                <w:sz w:val="24"/>
              </w:rPr>
              <w:t xml:space="preserve"> </w:t>
            </w:r>
            <w:r>
              <w:rPr>
                <w:rFonts w:ascii="Times New Roman"/>
                <w:sz w:val="24"/>
              </w:rPr>
              <w:t>of</w:t>
            </w:r>
            <w:r>
              <w:rPr>
                <w:rFonts w:ascii="Times New Roman"/>
                <w:spacing w:val="-3"/>
                <w:sz w:val="24"/>
              </w:rPr>
              <w:t xml:space="preserve"> </w:t>
            </w:r>
            <w:r>
              <w:rPr>
                <w:rFonts w:ascii="Times New Roman"/>
                <w:sz w:val="24"/>
              </w:rPr>
              <w:t>Proprietor</w:t>
            </w:r>
            <w:r>
              <w:rPr>
                <w:rFonts w:ascii="Times New Roman"/>
                <w:spacing w:val="-1"/>
                <w:sz w:val="24"/>
              </w:rPr>
              <w:t xml:space="preserve"> </w:t>
            </w:r>
            <w:r>
              <w:rPr>
                <w:rFonts w:ascii="Times New Roman"/>
                <w:sz w:val="24"/>
              </w:rPr>
              <w:t xml:space="preserve">/ </w:t>
            </w:r>
            <w:r>
              <w:rPr>
                <w:rFonts w:ascii="Times New Roman"/>
                <w:spacing w:val="-2"/>
                <w:sz w:val="24"/>
              </w:rPr>
              <w:t>Director</w:t>
            </w:r>
          </w:p>
        </w:tc>
        <w:tc>
          <w:tcPr>
            <w:tcW w:w="3721" w:type="dxa"/>
          </w:tcPr>
          <w:p w14:paraId="7653791D" w14:textId="77777777" w:rsidR="00C356C4" w:rsidRDefault="00C356C4">
            <w:pPr>
              <w:pStyle w:val="TableParagraph"/>
              <w:rPr>
                <w:rFonts w:ascii="Times New Roman"/>
                <w:sz w:val="24"/>
              </w:rPr>
            </w:pPr>
          </w:p>
        </w:tc>
      </w:tr>
      <w:tr w:rsidR="00C356C4" w14:paraId="1B6A2936" w14:textId="77777777">
        <w:trPr>
          <w:trHeight w:val="851"/>
        </w:trPr>
        <w:tc>
          <w:tcPr>
            <w:tcW w:w="619" w:type="dxa"/>
            <w:vMerge w:val="restart"/>
            <w:tcBorders>
              <w:bottom w:val="single" w:sz="4" w:space="0" w:color="000000"/>
            </w:tcBorders>
          </w:tcPr>
          <w:p w14:paraId="52457EC1" w14:textId="77777777" w:rsidR="00C356C4" w:rsidRDefault="00F86533">
            <w:pPr>
              <w:pStyle w:val="TableParagraph"/>
              <w:spacing w:line="268" w:lineRule="exact"/>
              <w:ind w:left="17"/>
              <w:jc w:val="center"/>
              <w:rPr>
                <w:rFonts w:ascii="Times New Roman"/>
                <w:sz w:val="24"/>
              </w:rPr>
            </w:pPr>
            <w:r>
              <w:rPr>
                <w:rFonts w:ascii="Times New Roman"/>
                <w:spacing w:val="-5"/>
                <w:sz w:val="24"/>
              </w:rPr>
              <w:t>4.</w:t>
            </w:r>
          </w:p>
        </w:tc>
        <w:tc>
          <w:tcPr>
            <w:tcW w:w="5262" w:type="dxa"/>
          </w:tcPr>
          <w:p w14:paraId="4F1C928C" w14:textId="77777777" w:rsidR="00C356C4" w:rsidRDefault="00F86533">
            <w:pPr>
              <w:pStyle w:val="TableParagraph"/>
              <w:ind w:left="-1"/>
              <w:rPr>
                <w:rFonts w:ascii="Times New Roman"/>
                <w:sz w:val="24"/>
              </w:rPr>
            </w:pPr>
            <w:r>
              <w:rPr>
                <w:rFonts w:ascii="Times New Roman"/>
                <w:sz w:val="24"/>
              </w:rPr>
              <w:t>Furnish</w:t>
            </w:r>
            <w:r>
              <w:rPr>
                <w:rFonts w:ascii="Times New Roman"/>
                <w:spacing w:val="-4"/>
                <w:sz w:val="24"/>
              </w:rPr>
              <w:t xml:space="preserve"> </w:t>
            </w:r>
            <w:r>
              <w:rPr>
                <w:rFonts w:ascii="Times New Roman"/>
                <w:sz w:val="24"/>
              </w:rPr>
              <w:t>the</w:t>
            </w:r>
            <w:r>
              <w:rPr>
                <w:rFonts w:ascii="Times New Roman"/>
                <w:spacing w:val="-5"/>
                <w:sz w:val="24"/>
              </w:rPr>
              <w:t xml:space="preserve"> </w:t>
            </w:r>
            <w:r>
              <w:rPr>
                <w:rFonts w:ascii="Times New Roman"/>
                <w:sz w:val="24"/>
              </w:rPr>
              <w:t>following</w:t>
            </w:r>
            <w:r>
              <w:rPr>
                <w:rFonts w:ascii="Times New Roman"/>
                <w:spacing w:val="-6"/>
                <w:sz w:val="24"/>
              </w:rPr>
              <w:t xml:space="preserve"> </w:t>
            </w:r>
            <w:r>
              <w:rPr>
                <w:rFonts w:ascii="Times New Roman"/>
                <w:sz w:val="24"/>
              </w:rPr>
              <w:t>particulars</w:t>
            </w:r>
            <w:r>
              <w:rPr>
                <w:rFonts w:ascii="Times New Roman"/>
                <w:spacing w:val="40"/>
                <w:sz w:val="24"/>
              </w:rPr>
              <w:t xml:space="preserve"> </w:t>
            </w:r>
            <w:r>
              <w:rPr>
                <w:rFonts w:ascii="Times New Roman"/>
                <w:sz w:val="24"/>
              </w:rPr>
              <w:t>of</w:t>
            </w:r>
            <w:r>
              <w:rPr>
                <w:rFonts w:ascii="Times New Roman"/>
                <w:spacing w:val="40"/>
                <w:sz w:val="24"/>
              </w:rPr>
              <w:t xml:space="preserve"> </w:t>
            </w:r>
            <w:r>
              <w:rPr>
                <w:rFonts w:ascii="Times New Roman"/>
                <w:sz w:val="24"/>
              </w:rPr>
              <w:t>the</w:t>
            </w:r>
            <w:r>
              <w:rPr>
                <w:rFonts w:ascii="Times New Roman"/>
                <w:spacing w:val="40"/>
                <w:sz w:val="24"/>
              </w:rPr>
              <w:t xml:space="preserve"> </w:t>
            </w:r>
            <w:r>
              <w:rPr>
                <w:rFonts w:ascii="Times New Roman"/>
                <w:sz w:val="24"/>
              </w:rPr>
              <w:t xml:space="preserve">Registered </w:t>
            </w:r>
            <w:r>
              <w:rPr>
                <w:rFonts w:ascii="Times New Roman"/>
                <w:spacing w:val="-2"/>
                <w:sz w:val="24"/>
              </w:rPr>
              <w:t>Office</w:t>
            </w:r>
          </w:p>
          <w:p w14:paraId="162ED5EF" w14:textId="77777777" w:rsidR="00C356C4" w:rsidRDefault="00F86533">
            <w:pPr>
              <w:pStyle w:val="TableParagraph"/>
              <w:spacing w:before="3" w:line="276" w:lineRule="exact"/>
              <w:ind w:left="-1"/>
              <w:rPr>
                <w:rFonts w:ascii="Times New Roman"/>
                <w:sz w:val="24"/>
              </w:rPr>
            </w:pPr>
            <w:r>
              <w:rPr>
                <w:rFonts w:ascii="Times New Roman"/>
                <w:sz w:val="24"/>
              </w:rPr>
              <w:t>a.</w:t>
            </w:r>
            <w:r>
              <w:rPr>
                <w:rFonts w:ascii="Times New Roman"/>
                <w:spacing w:val="-1"/>
                <w:sz w:val="24"/>
              </w:rPr>
              <w:t xml:space="preserve"> </w:t>
            </w:r>
            <w:r>
              <w:rPr>
                <w:rFonts w:ascii="Times New Roman"/>
                <w:sz w:val="24"/>
              </w:rPr>
              <w:t>Complete</w:t>
            </w:r>
            <w:r>
              <w:rPr>
                <w:rFonts w:ascii="Times New Roman"/>
                <w:spacing w:val="-1"/>
                <w:sz w:val="24"/>
              </w:rPr>
              <w:t xml:space="preserve"> </w:t>
            </w:r>
            <w:r>
              <w:rPr>
                <w:rFonts w:ascii="Times New Roman"/>
                <w:sz w:val="24"/>
              </w:rPr>
              <w:t xml:space="preserve">Postal </w:t>
            </w:r>
            <w:r>
              <w:rPr>
                <w:rFonts w:ascii="Times New Roman"/>
                <w:spacing w:val="-2"/>
                <w:sz w:val="24"/>
              </w:rPr>
              <w:t>Address:</w:t>
            </w:r>
          </w:p>
        </w:tc>
        <w:tc>
          <w:tcPr>
            <w:tcW w:w="3721" w:type="dxa"/>
          </w:tcPr>
          <w:p w14:paraId="1DD1F9D5" w14:textId="77777777" w:rsidR="00C356C4" w:rsidRDefault="00C356C4">
            <w:pPr>
              <w:pStyle w:val="TableParagraph"/>
              <w:rPr>
                <w:rFonts w:ascii="Times New Roman"/>
                <w:sz w:val="24"/>
              </w:rPr>
            </w:pPr>
          </w:p>
        </w:tc>
      </w:tr>
      <w:tr w:rsidR="00C356C4" w14:paraId="01DB65A9" w14:textId="77777777">
        <w:trPr>
          <w:trHeight w:val="275"/>
        </w:trPr>
        <w:tc>
          <w:tcPr>
            <w:tcW w:w="619" w:type="dxa"/>
            <w:vMerge/>
            <w:tcBorders>
              <w:top w:val="nil"/>
              <w:bottom w:val="single" w:sz="4" w:space="0" w:color="000000"/>
            </w:tcBorders>
          </w:tcPr>
          <w:p w14:paraId="52BBC55F" w14:textId="77777777" w:rsidR="00C356C4" w:rsidRDefault="00C356C4">
            <w:pPr>
              <w:rPr>
                <w:sz w:val="2"/>
                <w:szCs w:val="2"/>
              </w:rPr>
            </w:pPr>
          </w:p>
        </w:tc>
        <w:tc>
          <w:tcPr>
            <w:tcW w:w="5262" w:type="dxa"/>
          </w:tcPr>
          <w:p w14:paraId="088FB5AA" w14:textId="77777777" w:rsidR="00C356C4" w:rsidRDefault="00F86533">
            <w:pPr>
              <w:pStyle w:val="TableParagraph"/>
              <w:spacing w:line="255" w:lineRule="exact"/>
              <w:ind w:left="-1"/>
              <w:rPr>
                <w:rFonts w:ascii="Times New Roman"/>
                <w:sz w:val="24"/>
              </w:rPr>
            </w:pPr>
            <w:r>
              <w:rPr>
                <w:rFonts w:ascii="Times New Roman"/>
                <w:sz w:val="24"/>
              </w:rPr>
              <w:t>b.</w:t>
            </w:r>
            <w:r>
              <w:rPr>
                <w:rFonts w:ascii="Times New Roman"/>
                <w:spacing w:val="-1"/>
                <w:sz w:val="24"/>
              </w:rPr>
              <w:t xml:space="preserve"> </w:t>
            </w:r>
            <w:r>
              <w:rPr>
                <w:rFonts w:ascii="Times New Roman"/>
                <w:sz w:val="24"/>
              </w:rPr>
              <w:t>Contact</w:t>
            </w:r>
            <w:r>
              <w:rPr>
                <w:rFonts w:ascii="Times New Roman"/>
                <w:spacing w:val="-1"/>
                <w:sz w:val="24"/>
              </w:rPr>
              <w:t xml:space="preserve"> </w:t>
            </w:r>
            <w:r>
              <w:rPr>
                <w:rFonts w:ascii="Times New Roman"/>
                <w:spacing w:val="-2"/>
                <w:sz w:val="24"/>
              </w:rPr>
              <w:t>No(s):</w:t>
            </w:r>
          </w:p>
        </w:tc>
        <w:tc>
          <w:tcPr>
            <w:tcW w:w="3721" w:type="dxa"/>
          </w:tcPr>
          <w:p w14:paraId="0C3900AB" w14:textId="77777777" w:rsidR="00C356C4" w:rsidRDefault="00C356C4">
            <w:pPr>
              <w:pStyle w:val="TableParagraph"/>
              <w:rPr>
                <w:rFonts w:ascii="Times New Roman"/>
                <w:sz w:val="20"/>
              </w:rPr>
            </w:pPr>
          </w:p>
        </w:tc>
      </w:tr>
      <w:tr w:rsidR="00C356C4" w14:paraId="3B8355D5" w14:textId="77777777">
        <w:trPr>
          <w:trHeight w:val="275"/>
        </w:trPr>
        <w:tc>
          <w:tcPr>
            <w:tcW w:w="619" w:type="dxa"/>
            <w:vMerge/>
            <w:tcBorders>
              <w:top w:val="nil"/>
              <w:bottom w:val="single" w:sz="4" w:space="0" w:color="000000"/>
            </w:tcBorders>
          </w:tcPr>
          <w:p w14:paraId="58D7A716" w14:textId="77777777" w:rsidR="00C356C4" w:rsidRDefault="00C356C4">
            <w:pPr>
              <w:rPr>
                <w:sz w:val="2"/>
                <w:szCs w:val="2"/>
              </w:rPr>
            </w:pPr>
          </w:p>
        </w:tc>
        <w:tc>
          <w:tcPr>
            <w:tcW w:w="5262" w:type="dxa"/>
          </w:tcPr>
          <w:p w14:paraId="6431D4A7" w14:textId="77777777" w:rsidR="00C356C4" w:rsidRDefault="00F86533">
            <w:pPr>
              <w:pStyle w:val="TableParagraph"/>
              <w:spacing w:line="255" w:lineRule="exact"/>
              <w:ind w:left="-1"/>
              <w:rPr>
                <w:rFonts w:ascii="Times New Roman"/>
                <w:sz w:val="24"/>
              </w:rPr>
            </w:pPr>
            <w:r>
              <w:rPr>
                <w:rFonts w:ascii="Times New Roman"/>
                <w:sz w:val="24"/>
              </w:rPr>
              <w:t>c.</w:t>
            </w:r>
            <w:r>
              <w:rPr>
                <w:rFonts w:ascii="Times New Roman"/>
                <w:spacing w:val="-2"/>
                <w:sz w:val="24"/>
              </w:rPr>
              <w:t xml:space="preserve"> </w:t>
            </w:r>
            <w:r>
              <w:rPr>
                <w:rFonts w:ascii="Times New Roman"/>
                <w:sz w:val="24"/>
              </w:rPr>
              <w:t>E-Mail</w:t>
            </w:r>
            <w:r>
              <w:rPr>
                <w:rFonts w:ascii="Times New Roman"/>
                <w:spacing w:val="-1"/>
                <w:sz w:val="24"/>
              </w:rPr>
              <w:t xml:space="preserve"> </w:t>
            </w:r>
            <w:r>
              <w:rPr>
                <w:rFonts w:ascii="Times New Roman"/>
                <w:spacing w:val="-2"/>
                <w:sz w:val="24"/>
              </w:rPr>
              <w:t>Address:</w:t>
            </w:r>
          </w:p>
        </w:tc>
        <w:tc>
          <w:tcPr>
            <w:tcW w:w="3721" w:type="dxa"/>
          </w:tcPr>
          <w:p w14:paraId="66B7FD75" w14:textId="77777777" w:rsidR="00C356C4" w:rsidRDefault="00C356C4">
            <w:pPr>
              <w:pStyle w:val="TableParagraph"/>
              <w:rPr>
                <w:rFonts w:ascii="Times New Roman"/>
                <w:sz w:val="20"/>
              </w:rPr>
            </w:pPr>
          </w:p>
        </w:tc>
      </w:tr>
      <w:tr w:rsidR="00C356C4" w14:paraId="00CB0135" w14:textId="77777777">
        <w:trPr>
          <w:trHeight w:val="829"/>
        </w:trPr>
        <w:tc>
          <w:tcPr>
            <w:tcW w:w="619" w:type="dxa"/>
            <w:tcBorders>
              <w:top w:val="single" w:sz="4" w:space="0" w:color="000000"/>
            </w:tcBorders>
          </w:tcPr>
          <w:p w14:paraId="3880AE89" w14:textId="77777777" w:rsidR="00C356C4" w:rsidRDefault="00F86533">
            <w:pPr>
              <w:pStyle w:val="TableParagraph"/>
              <w:spacing w:before="270"/>
              <w:ind w:left="17"/>
              <w:jc w:val="center"/>
              <w:rPr>
                <w:rFonts w:ascii="Times New Roman"/>
                <w:sz w:val="24"/>
              </w:rPr>
            </w:pPr>
            <w:r>
              <w:rPr>
                <w:rFonts w:ascii="Times New Roman"/>
                <w:spacing w:val="-5"/>
                <w:sz w:val="24"/>
              </w:rPr>
              <w:t>5.</w:t>
            </w:r>
          </w:p>
        </w:tc>
        <w:tc>
          <w:tcPr>
            <w:tcW w:w="5262" w:type="dxa"/>
          </w:tcPr>
          <w:p w14:paraId="3BB495A9" w14:textId="77777777" w:rsidR="00C356C4" w:rsidRDefault="00F86533">
            <w:pPr>
              <w:pStyle w:val="TableParagraph"/>
              <w:ind w:left="-1"/>
              <w:rPr>
                <w:rFonts w:ascii="Times New Roman"/>
                <w:sz w:val="24"/>
              </w:rPr>
            </w:pPr>
            <w:r>
              <w:rPr>
                <w:rFonts w:ascii="Times New Roman"/>
                <w:sz w:val="24"/>
              </w:rPr>
              <w:t>Authorization</w:t>
            </w:r>
            <w:r>
              <w:rPr>
                <w:rFonts w:ascii="Times New Roman"/>
                <w:spacing w:val="-5"/>
                <w:sz w:val="24"/>
              </w:rPr>
              <w:t xml:space="preserve"> </w:t>
            </w:r>
            <w:r>
              <w:rPr>
                <w:rFonts w:ascii="Times New Roman"/>
                <w:sz w:val="24"/>
              </w:rPr>
              <w:t>Certificate</w:t>
            </w:r>
            <w:r>
              <w:rPr>
                <w:rFonts w:ascii="Times New Roman"/>
                <w:spacing w:val="-4"/>
                <w:sz w:val="24"/>
              </w:rPr>
              <w:t xml:space="preserve"> </w:t>
            </w:r>
            <w:r>
              <w:rPr>
                <w:rFonts w:ascii="Times New Roman"/>
                <w:sz w:val="24"/>
              </w:rPr>
              <w:t>issued</w:t>
            </w:r>
            <w:r>
              <w:rPr>
                <w:rFonts w:ascii="Times New Roman"/>
                <w:spacing w:val="80"/>
                <w:sz w:val="24"/>
              </w:rPr>
              <w:t xml:space="preserve"> </w:t>
            </w:r>
            <w:r>
              <w:rPr>
                <w:rFonts w:ascii="Times New Roman"/>
                <w:sz w:val="24"/>
              </w:rPr>
              <w:t>by</w:t>
            </w:r>
            <w:r>
              <w:rPr>
                <w:rFonts w:ascii="Times New Roman"/>
                <w:spacing w:val="80"/>
                <w:sz w:val="24"/>
              </w:rPr>
              <w:t xml:space="preserve"> </w:t>
            </w:r>
            <w:r>
              <w:rPr>
                <w:rFonts w:ascii="Times New Roman"/>
                <w:sz w:val="24"/>
              </w:rPr>
              <w:t>the manufacturing company:</w:t>
            </w:r>
          </w:p>
        </w:tc>
        <w:tc>
          <w:tcPr>
            <w:tcW w:w="3721" w:type="dxa"/>
          </w:tcPr>
          <w:p w14:paraId="19DE50B5" w14:textId="77777777" w:rsidR="00C356C4" w:rsidRDefault="00C356C4">
            <w:pPr>
              <w:pStyle w:val="TableParagraph"/>
              <w:rPr>
                <w:rFonts w:ascii="Times New Roman"/>
                <w:sz w:val="24"/>
              </w:rPr>
            </w:pPr>
          </w:p>
        </w:tc>
      </w:tr>
      <w:tr w:rsidR="00C356C4" w14:paraId="514E4E93" w14:textId="77777777">
        <w:trPr>
          <w:trHeight w:val="275"/>
        </w:trPr>
        <w:tc>
          <w:tcPr>
            <w:tcW w:w="619" w:type="dxa"/>
          </w:tcPr>
          <w:p w14:paraId="06F9EC61" w14:textId="77777777" w:rsidR="00C356C4" w:rsidRDefault="00F86533">
            <w:pPr>
              <w:pStyle w:val="TableParagraph"/>
              <w:spacing w:line="256" w:lineRule="exact"/>
              <w:ind w:left="17"/>
              <w:jc w:val="center"/>
              <w:rPr>
                <w:rFonts w:ascii="Times New Roman"/>
                <w:sz w:val="24"/>
              </w:rPr>
            </w:pPr>
            <w:r>
              <w:rPr>
                <w:rFonts w:ascii="Times New Roman"/>
                <w:spacing w:val="-5"/>
                <w:sz w:val="24"/>
              </w:rPr>
              <w:t>6.</w:t>
            </w:r>
          </w:p>
        </w:tc>
        <w:tc>
          <w:tcPr>
            <w:tcW w:w="5262" w:type="dxa"/>
          </w:tcPr>
          <w:p w14:paraId="3CEDF977" w14:textId="77777777" w:rsidR="00C356C4" w:rsidRDefault="00F86533">
            <w:pPr>
              <w:pStyle w:val="TableParagraph"/>
              <w:spacing w:line="256" w:lineRule="exact"/>
              <w:ind w:left="-1"/>
              <w:rPr>
                <w:rFonts w:ascii="Times New Roman"/>
                <w:sz w:val="24"/>
              </w:rPr>
            </w:pPr>
            <w:r>
              <w:rPr>
                <w:rFonts w:ascii="Times New Roman"/>
                <w:sz w:val="24"/>
              </w:rPr>
              <w:t>GST</w:t>
            </w:r>
            <w:r>
              <w:rPr>
                <w:rFonts w:ascii="Times New Roman"/>
                <w:spacing w:val="-1"/>
                <w:sz w:val="24"/>
              </w:rPr>
              <w:t xml:space="preserve"> </w:t>
            </w:r>
            <w:r>
              <w:rPr>
                <w:rFonts w:ascii="Times New Roman"/>
                <w:sz w:val="24"/>
              </w:rPr>
              <w:t>No. (Attach</w:t>
            </w:r>
            <w:r>
              <w:rPr>
                <w:rFonts w:ascii="Times New Roman"/>
                <w:spacing w:val="-1"/>
                <w:sz w:val="24"/>
              </w:rPr>
              <w:t xml:space="preserve"> </w:t>
            </w:r>
            <w:r>
              <w:rPr>
                <w:rFonts w:ascii="Times New Roman"/>
                <w:sz w:val="24"/>
              </w:rPr>
              <w:t xml:space="preserve">Attested </w:t>
            </w:r>
            <w:r>
              <w:rPr>
                <w:rFonts w:ascii="Times New Roman"/>
                <w:spacing w:val="-4"/>
                <w:sz w:val="24"/>
              </w:rPr>
              <w:t>Copy)</w:t>
            </w:r>
          </w:p>
        </w:tc>
        <w:tc>
          <w:tcPr>
            <w:tcW w:w="3721" w:type="dxa"/>
          </w:tcPr>
          <w:p w14:paraId="1088205D" w14:textId="77777777" w:rsidR="00C356C4" w:rsidRDefault="00C356C4">
            <w:pPr>
              <w:pStyle w:val="TableParagraph"/>
              <w:rPr>
                <w:rFonts w:ascii="Times New Roman"/>
                <w:sz w:val="20"/>
              </w:rPr>
            </w:pPr>
          </w:p>
        </w:tc>
      </w:tr>
      <w:tr w:rsidR="00C356C4" w14:paraId="39083631" w14:textId="77777777">
        <w:trPr>
          <w:trHeight w:val="275"/>
        </w:trPr>
        <w:tc>
          <w:tcPr>
            <w:tcW w:w="619" w:type="dxa"/>
          </w:tcPr>
          <w:p w14:paraId="44293F7C" w14:textId="77777777" w:rsidR="00C356C4" w:rsidRDefault="00F86533">
            <w:pPr>
              <w:pStyle w:val="TableParagraph"/>
              <w:spacing w:line="255" w:lineRule="exact"/>
              <w:ind w:left="17"/>
              <w:jc w:val="center"/>
              <w:rPr>
                <w:rFonts w:ascii="Times New Roman"/>
                <w:sz w:val="24"/>
              </w:rPr>
            </w:pPr>
            <w:r>
              <w:rPr>
                <w:rFonts w:ascii="Times New Roman"/>
                <w:spacing w:val="-5"/>
                <w:sz w:val="24"/>
              </w:rPr>
              <w:t>7.</w:t>
            </w:r>
          </w:p>
        </w:tc>
        <w:tc>
          <w:tcPr>
            <w:tcW w:w="5262" w:type="dxa"/>
          </w:tcPr>
          <w:p w14:paraId="7D7548F7" w14:textId="77777777" w:rsidR="00C356C4" w:rsidRDefault="00F86533">
            <w:pPr>
              <w:pStyle w:val="TableParagraph"/>
              <w:spacing w:line="255" w:lineRule="exact"/>
              <w:ind w:left="-1"/>
              <w:rPr>
                <w:rFonts w:ascii="Times New Roman"/>
                <w:sz w:val="24"/>
              </w:rPr>
            </w:pPr>
            <w:r>
              <w:rPr>
                <w:rFonts w:ascii="Times New Roman"/>
                <w:sz w:val="24"/>
              </w:rPr>
              <w:t>PAN</w:t>
            </w:r>
            <w:r>
              <w:rPr>
                <w:rFonts w:ascii="Times New Roman"/>
                <w:spacing w:val="-2"/>
                <w:sz w:val="24"/>
              </w:rPr>
              <w:t xml:space="preserve"> </w:t>
            </w:r>
            <w:r>
              <w:rPr>
                <w:rFonts w:ascii="Times New Roman"/>
                <w:sz w:val="24"/>
              </w:rPr>
              <w:t>No.</w:t>
            </w:r>
            <w:r>
              <w:rPr>
                <w:rFonts w:ascii="Times New Roman"/>
                <w:spacing w:val="-1"/>
                <w:sz w:val="24"/>
              </w:rPr>
              <w:t xml:space="preserve"> </w:t>
            </w:r>
            <w:r>
              <w:rPr>
                <w:rFonts w:ascii="Times New Roman"/>
                <w:sz w:val="24"/>
              </w:rPr>
              <w:t>(Attach</w:t>
            </w:r>
            <w:r>
              <w:rPr>
                <w:rFonts w:ascii="Times New Roman"/>
                <w:spacing w:val="-1"/>
                <w:sz w:val="24"/>
              </w:rPr>
              <w:t xml:space="preserve"> </w:t>
            </w:r>
            <w:r>
              <w:rPr>
                <w:rFonts w:ascii="Times New Roman"/>
                <w:sz w:val="24"/>
              </w:rPr>
              <w:t xml:space="preserve">Attested </w:t>
            </w:r>
            <w:r>
              <w:rPr>
                <w:rFonts w:ascii="Times New Roman"/>
                <w:spacing w:val="-4"/>
                <w:sz w:val="24"/>
              </w:rPr>
              <w:t>Copy)</w:t>
            </w:r>
          </w:p>
        </w:tc>
        <w:tc>
          <w:tcPr>
            <w:tcW w:w="3721" w:type="dxa"/>
          </w:tcPr>
          <w:p w14:paraId="177D3287" w14:textId="77777777" w:rsidR="00C356C4" w:rsidRDefault="00C356C4">
            <w:pPr>
              <w:pStyle w:val="TableParagraph"/>
              <w:rPr>
                <w:rFonts w:ascii="Times New Roman"/>
                <w:sz w:val="20"/>
              </w:rPr>
            </w:pPr>
          </w:p>
        </w:tc>
      </w:tr>
      <w:tr w:rsidR="00C356C4" w14:paraId="7DBAFC66" w14:textId="77777777">
        <w:trPr>
          <w:trHeight w:val="275"/>
        </w:trPr>
        <w:tc>
          <w:tcPr>
            <w:tcW w:w="619" w:type="dxa"/>
          </w:tcPr>
          <w:p w14:paraId="0B13C4C7" w14:textId="77777777" w:rsidR="00C356C4" w:rsidRDefault="00F86533">
            <w:pPr>
              <w:pStyle w:val="TableParagraph"/>
              <w:spacing w:line="255" w:lineRule="exact"/>
              <w:ind w:left="17"/>
              <w:jc w:val="center"/>
              <w:rPr>
                <w:rFonts w:ascii="Times New Roman"/>
                <w:sz w:val="24"/>
              </w:rPr>
            </w:pPr>
            <w:r>
              <w:rPr>
                <w:rFonts w:ascii="Times New Roman"/>
                <w:spacing w:val="-5"/>
                <w:sz w:val="24"/>
              </w:rPr>
              <w:t>8.</w:t>
            </w:r>
          </w:p>
        </w:tc>
        <w:tc>
          <w:tcPr>
            <w:tcW w:w="5262" w:type="dxa"/>
          </w:tcPr>
          <w:p w14:paraId="1070CB01" w14:textId="77777777" w:rsidR="00C356C4" w:rsidRDefault="00F86533">
            <w:pPr>
              <w:pStyle w:val="TableParagraph"/>
              <w:spacing w:line="255" w:lineRule="exact"/>
              <w:ind w:left="-1"/>
              <w:rPr>
                <w:rFonts w:ascii="Times New Roman"/>
                <w:sz w:val="24"/>
              </w:rPr>
            </w:pPr>
            <w:r>
              <w:rPr>
                <w:rFonts w:ascii="Times New Roman"/>
                <w:sz w:val="24"/>
              </w:rPr>
              <w:t>TIN</w:t>
            </w:r>
            <w:r>
              <w:rPr>
                <w:rFonts w:ascii="Times New Roman"/>
                <w:spacing w:val="-2"/>
                <w:sz w:val="24"/>
              </w:rPr>
              <w:t xml:space="preserve"> </w:t>
            </w:r>
            <w:r>
              <w:rPr>
                <w:rFonts w:ascii="Times New Roman"/>
                <w:sz w:val="24"/>
              </w:rPr>
              <w:t>No.</w:t>
            </w:r>
            <w:r>
              <w:rPr>
                <w:rFonts w:ascii="Times New Roman"/>
                <w:spacing w:val="-1"/>
                <w:sz w:val="24"/>
              </w:rPr>
              <w:t xml:space="preserve"> </w:t>
            </w:r>
            <w:r>
              <w:rPr>
                <w:rFonts w:ascii="Times New Roman"/>
                <w:sz w:val="24"/>
              </w:rPr>
              <w:t>(Attach</w:t>
            </w:r>
            <w:r>
              <w:rPr>
                <w:rFonts w:ascii="Times New Roman"/>
                <w:spacing w:val="-2"/>
                <w:sz w:val="24"/>
              </w:rPr>
              <w:t xml:space="preserve"> </w:t>
            </w:r>
            <w:r>
              <w:rPr>
                <w:rFonts w:ascii="Times New Roman"/>
                <w:sz w:val="24"/>
              </w:rPr>
              <w:t xml:space="preserve">Attested </w:t>
            </w:r>
            <w:r>
              <w:rPr>
                <w:rFonts w:ascii="Times New Roman"/>
                <w:spacing w:val="-4"/>
                <w:sz w:val="24"/>
              </w:rPr>
              <w:t>Copy)</w:t>
            </w:r>
          </w:p>
        </w:tc>
        <w:tc>
          <w:tcPr>
            <w:tcW w:w="3721" w:type="dxa"/>
          </w:tcPr>
          <w:p w14:paraId="5228AE7E" w14:textId="77777777" w:rsidR="00C356C4" w:rsidRDefault="00C356C4">
            <w:pPr>
              <w:pStyle w:val="TableParagraph"/>
              <w:rPr>
                <w:rFonts w:ascii="Times New Roman"/>
                <w:sz w:val="20"/>
              </w:rPr>
            </w:pPr>
          </w:p>
        </w:tc>
      </w:tr>
      <w:tr w:rsidR="00C356C4" w14:paraId="4E4FB3F1" w14:textId="77777777">
        <w:trPr>
          <w:trHeight w:val="277"/>
        </w:trPr>
        <w:tc>
          <w:tcPr>
            <w:tcW w:w="619" w:type="dxa"/>
          </w:tcPr>
          <w:p w14:paraId="0971D316" w14:textId="77777777" w:rsidR="00C356C4" w:rsidRDefault="00F86533">
            <w:pPr>
              <w:pStyle w:val="TableParagraph"/>
              <w:spacing w:line="258" w:lineRule="exact"/>
              <w:ind w:left="17"/>
              <w:jc w:val="center"/>
              <w:rPr>
                <w:rFonts w:ascii="Times New Roman"/>
                <w:sz w:val="24"/>
              </w:rPr>
            </w:pPr>
            <w:r>
              <w:rPr>
                <w:rFonts w:ascii="Times New Roman"/>
                <w:spacing w:val="-5"/>
                <w:sz w:val="24"/>
              </w:rPr>
              <w:t>9.</w:t>
            </w:r>
          </w:p>
        </w:tc>
        <w:tc>
          <w:tcPr>
            <w:tcW w:w="5262" w:type="dxa"/>
          </w:tcPr>
          <w:p w14:paraId="6EBBBA8C" w14:textId="77777777" w:rsidR="00C356C4" w:rsidRDefault="00C356C4">
            <w:pPr>
              <w:pStyle w:val="TableParagraph"/>
              <w:rPr>
                <w:rFonts w:ascii="Times New Roman"/>
                <w:sz w:val="20"/>
              </w:rPr>
            </w:pPr>
          </w:p>
        </w:tc>
        <w:tc>
          <w:tcPr>
            <w:tcW w:w="3721" w:type="dxa"/>
          </w:tcPr>
          <w:p w14:paraId="32F0789B" w14:textId="77777777" w:rsidR="00C356C4" w:rsidRDefault="00C356C4">
            <w:pPr>
              <w:pStyle w:val="TableParagraph"/>
              <w:rPr>
                <w:rFonts w:ascii="Times New Roman"/>
                <w:sz w:val="20"/>
              </w:rPr>
            </w:pPr>
          </w:p>
        </w:tc>
      </w:tr>
      <w:tr w:rsidR="00C356C4" w14:paraId="79B32000" w14:textId="77777777">
        <w:trPr>
          <w:trHeight w:val="4579"/>
        </w:trPr>
        <w:tc>
          <w:tcPr>
            <w:tcW w:w="619" w:type="dxa"/>
          </w:tcPr>
          <w:p w14:paraId="62B6F206" w14:textId="77777777" w:rsidR="00C356C4" w:rsidRDefault="00C356C4">
            <w:pPr>
              <w:pStyle w:val="TableParagraph"/>
              <w:rPr>
                <w:rFonts w:ascii="Times New Roman"/>
                <w:b/>
                <w:sz w:val="24"/>
              </w:rPr>
            </w:pPr>
          </w:p>
          <w:p w14:paraId="1F6FC957" w14:textId="77777777" w:rsidR="00C356C4" w:rsidRDefault="00C356C4">
            <w:pPr>
              <w:pStyle w:val="TableParagraph"/>
              <w:rPr>
                <w:rFonts w:ascii="Times New Roman"/>
                <w:b/>
                <w:sz w:val="24"/>
              </w:rPr>
            </w:pPr>
          </w:p>
          <w:p w14:paraId="1E8BDD6F" w14:textId="77777777" w:rsidR="00C356C4" w:rsidRDefault="00C356C4">
            <w:pPr>
              <w:pStyle w:val="TableParagraph"/>
              <w:rPr>
                <w:rFonts w:ascii="Times New Roman"/>
                <w:b/>
                <w:sz w:val="24"/>
              </w:rPr>
            </w:pPr>
          </w:p>
          <w:p w14:paraId="76BAA218" w14:textId="77777777" w:rsidR="00C356C4" w:rsidRDefault="00C356C4">
            <w:pPr>
              <w:pStyle w:val="TableParagraph"/>
              <w:rPr>
                <w:rFonts w:ascii="Times New Roman"/>
                <w:b/>
                <w:sz w:val="24"/>
              </w:rPr>
            </w:pPr>
          </w:p>
          <w:p w14:paraId="70E96A74" w14:textId="77777777" w:rsidR="00C356C4" w:rsidRDefault="00C356C4">
            <w:pPr>
              <w:pStyle w:val="TableParagraph"/>
              <w:rPr>
                <w:rFonts w:ascii="Times New Roman"/>
                <w:b/>
                <w:sz w:val="24"/>
              </w:rPr>
            </w:pPr>
          </w:p>
          <w:p w14:paraId="45A5C82B" w14:textId="77777777" w:rsidR="00C356C4" w:rsidRDefault="00C356C4">
            <w:pPr>
              <w:pStyle w:val="TableParagraph"/>
              <w:rPr>
                <w:rFonts w:ascii="Times New Roman"/>
                <w:b/>
                <w:sz w:val="24"/>
              </w:rPr>
            </w:pPr>
          </w:p>
          <w:p w14:paraId="03FD0659" w14:textId="77777777" w:rsidR="00C356C4" w:rsidRDefault="00C356C4">
            <w:pPr>
              <w:pStyle w:val="TableParagraph"/>
              <w:spacing w:before="210"/>
              <w:rPr>
                <w:rFonts w:ascii="Times New Roman"/>
                <w:b/>
                <w:sz w:val="24"/>
              </w:rPr>
            </w:pPr>
          </w:p>
          <w:p w14:paraId="1CE926F4" w14:textId="77777777" w:rsidR="00C356C4" w:rsidRDefault="00F86533">
            <w:pPr>
              <w:pStyle w:val="TableParagraph"/>
              <w:ind w:left="17"/>
              <w:jc w:val="center"/>
              <w:rPr>
                <w:rFonts w:ascii="Times New Roman"/>
                <w:sz w:val="24"/>
              </w:rPr>
            </w:pPr>
            <w:r>
              <w:rPr>
                <w:rFonts w:ascii="Times New Roman"/>
                <w:spacing w:val="-5"/>
                <w:sz w:val="24"/>
              </w:rPr>
              <w:t>10.</w:t>
            </w:r>
          </w:p>
        </w:tc>
        <w:tc>
          <w:tcPr>
            <w:tcW w:w="8983" w:type="dxa"/>
            <w:gridSpan w:val="2"/>
          </w:tcPr>
          <w:p w14:paraId="37880EF8" w14:textId="77777777" w:rsidR="00C356C4" w:rsidRDefault="00F86533">
            <w:pPr>
              <w:pStyle w:val="TableParagraph"/>
              <w:ind w:left="-1" w:right="263" w:firstLine="60"/>
              <w:rPr>
                <w:rFonts w:ascii="Times New Roman"/>
                <w:sz w:val="24"/>
              </w:rPr>
            </w:pPr>
            <w:r>
              <w:rPr>
                <w:rFonts w:ascii="Times New Roman"/>
                <w:sz w:val="24"/>
              </w:rPr>
              <w:t>Challan</w:t>
            </w:r>
            <w:r>
              <w:rPr>
                <w:rFonts w:ascii="Times New Roman"/>
                <w:spacing w:val="-3"/>
                <w:sz w:val="24"/>
              </w:rPr>
              <w:t xml:space="preserve"> </w:t>
            </w:r>
            <w:r>
              <w:rPr>
                <w:rFonts w:ascii="Times New Roman"/>
                <w:sz w:val="24"/>
              </w:rPr>
              <w:t>submitting</w:t>
            </w:r>
            <w:r>
              <w:rPr>
                <w:rFonts w:ascii="Times New Roman"/>
                <w:spacing w:val="-6"/>
                <w:sz w:val="24"/>
              </w:rPr>
              <w:t xml:space="preserve"> </w:t>
            </w:r>
            <w:r>
              <w:rPr>
                <w:rFonts w:ascii="Times New Roman"/>
                <w:sz w:val="24"/>
              </w:rPr>
              <w:t>of</w:t>
            </w:r>
            <w:r>
              <w:rPr>
                <w:rFonts w:ascii="Times New Roman"/>
                <w:spacing w:val="-3"/>
                <w:sz w:val="24"/>
              </w:rPr>
              <w:t xml:space="preserve"> </w:t>
            </w:r>
            <w:r>
              <w:rPr>
                <w:rFonts w:ascii="Times New Roman"/>
                <w:sz w:val="24"/>
              </w:rPr>
              <w:t>last</w:t>
            </w:r>
            <w:r>
              <w:rPr>
                <w:rFonts w:ascii="Times New Roman"/>
                <w:spacing w:val="-3"/>
                <w:sz w:val="24"/>
              </w:rPr>
              <w:t xml:space="preserve"> </w:t>
            </w:r>
            <w:r>
              <w:rPr>
                <w:rFonts w:ascii="Times New Roman"/>
                <w:sz w:val="24"/>
              </w:rPr>
              <w:t>three</w:t>
            </w:r>
            <w:r>
              <w:rPr>
                <w:rFonts w:ascii="Times New Roman"/>
                <w:spacing w:val="-4"/>
                <w:sz w:val="24"/>
              </w:rPr>
              <w:t xml:space="preserve"> </w:t>
            </w:r>
            <w:r>
              <w:rPr>
                <w:rFonts w:ascii="Times New Roman"/>
                <w:sz w:val="24"/>
              </w:rPr>
              <w:t>(2022-23,</w:t>
            </w:r>
            <w:r>
              <w:rPr>
                <w:rFonts w:ascii="Times New Roman"/>
                <w:spacing w:val="-3"/>
                <w:sz w:val="24"/>
              </w:rPr>
              <w:t xml:space="preserve"> </w:t>
            </w:r>
            <w:r>
              <w:rPr>
                <w:rFonts w:ascii="Times New Roman"/>
                <w:sz w:val="24"/>
              </w:rPr>
              <w:t>2023-24</w:t>
            </w:r>
            <w:r>
              <w:rPr>
                <w:rFonts w:ascii="Times New Roman"/>
                <w:spacing w:val="-3"/>
                <w:sz w:val="24"/>
              </w:rPr>
              <w:t xml:space="preserve"> </w:t>
            </w:r>
            <w:r>
              <w:rPr>
                <w:rFonts w:ascii="Times New Roman"/>
                <w:sz w:val="24"/>
              </w:rPr>
              <w:t>and</w:t>
            </w:r>
            <w:r>
              <w:rPr>
                <w:rFonts w:ascii="Times New Roman"/>
                <w:spacing w:val="-3"/>
                <w:sz w:val="24"/>
              </w:rPr>
              <w:t xml:space="preserve"> </w:t>
            </w:r>
            <w:r>
              <w:rPr>
                <w:rFonts w:ascii="Times New Roman"/>
                <w:sz w:val="24"/>
              </w:rPr>
              <w:t>2024-25)</w:t>
            </w:r>
            <w:r>
              <w:rPr>
                <w:rFonts w:ascii="Times New Roman"/>
                <w:spacing w:val="-3"/>
                <w:sz w:val="24"/>
              </w:rPr>
              <w:t xml:space="preserve"> </w:t>
            </w:r>
            <w:r>
              <w:rPr>
                <w:rFonts w:ascii="Times New Roman"/>
                <w:sz w:val="24"/>
              </w:rPr>
              <w:t>GST</w:t>
            </w:r>
            <w:r>
              <w:rPr>
                <w:rFonts w:ascii="Times New Roman"/>
                <w:spacing w:val="-3"/>
                <w:sz w:val="24"/>
              </w:rPr>
              <w:t xml:space="preserve"> </w:t>
            </w:r>
            <w:r>
              <w:rPr>
                <w:rFonts w:ascii="Times New Roman"/>
                <w:sz w:val="24"/>
              </w:rPr>
              <w:t>/</w:t>
            </w:r>
            <w:r>
              <w:rPr>
                <w:rFonts w:ascii="Times New Roman"/>
                <w:spacing w:val="-3"/>
                <w:sz w:val="24"/>
              </w:rPr>
              <w:t xml:space="preserve"> </w:t>
            </w:r>
            <w:r>
              <w:rPr>
                <w:rFonts w:ascii="Times New Roman"/>
                <w:sz w:val="24"/>
              </w:rPr>
              <w:t>Annual</w:t>
            </w:r>
            <w:r>
              <w:rPr>
                <w:rFonts w:ascii="Times New Roman"/>
                <w:spacing w:val="-3"/>
                <w:sz w:val="24"/>
              </w:rPr>
              <w:t xml:space="preserve"> </w:t>
            </w:r>
            <w:r>
              <w:rPr>
                <w:rFonts w:ascii="Times New Roman"/>
                <w:sz w:val="24"/>
              </w:rPr>
              <w:t>Sales</w:t>
            </w:r>
            <w:r>
              <w:rPr>
                <w:rFonts w:ascii="Times New Roman"/>
                <w:spacing w:val="-3"/>
                <w:sz w:val="24"/>
              </w:rPr>
              <w:t xml:space="preserve"> </w:t>
            </w:r>
            <w:r>
              <w:rPr>
                <w:rFonts w:ascii="Times New Roman"/>
                <w:sz w:val="24"/>
              </w:rPr>
              <w:t>Tax Return, duly signed and stamped by Trade &amp; Taxes Department of the concerned State.</w:t>
            </w:r>
          </w:p>
        </w:tc>
      </w:tr>
    </w:tbl>
    <w:p w14:paraId="67DF8D05" w14:textId="77777777" w:rsidR="00C356C4" w:rsidRDefault="00C356C4">
      <w:pPr>
        <w:pStyle w:val="TableParagraph"/>
        <w:rPr>
          <w:rFonts w:ascii="Times New Roman"/>
          <w:sz w:val="24"/>
        </w:rPr>
        <w:sectPr w:rsidR="00C356C4">
          <w:type w:val="continuous"/>
          <w:pgSz w:w="12240" w:h="15840"/>
          <w:pgMar w:top="940" w:right="1133" w:bottom="280" w:left="1275" w:header="720" w:footer="720" w:gutter="0"/>
          <w:cols w:space="720"/>
        </w:sectPr>
      </w:pPr>
    </w:p>
    <w:p w14:paraId="0631DDC0" w14:textId="77777777" w:rsidR="00C356C4" w:rsidRDefault="00F86533">
      <w:pPr>
        <w:pStyle w:val="ListParagraph"/>
        <w:numPr>
          <w:ilvl w:val="0"/>
          <w:numId w:val="1"/>
        </w:numPr>
        <w:tabs>
          <w:tab w:val="left" w:pos="705"/>
        </w:tabs>
        <w:spacing w:before="61"/>
        <w:ind w:right="308"/>
        <w:jc w:val="both"/>
        <w:rPr>
          <w:sz w:val="24"/>
        </w:rPr>
      </w:pPr>
      <w:r>
        <w:rPr>
          <w:sz w:val="24"/>
        </w:rPr>
        <w:lastRenderedPageBreak/>
        <w:t>Give details of the major clients – Government Departments, PSUs, Research Organizations, Multinational Companies to whom furniture have been supplied by the bidder during the last three years in the following format. Copies of the Purchase Orders / Indents should be attached for proof.</w:t>
      </w:r>
    </w:p>
    <w:p w14:paraId="4214B590" w14:textId="77777777" w:rsidR="00C356C4" w:rsidRDefault="00C356C4">
      <w:pPr>
        <w:pStyle w:val="BodyText"/>
        <w:spacing w:before="55"/>
        <w:rPr>
          <w:sz w:val="20"/>
        </w:rPr>
      </w:pPr>
    </w:p>
    <w:tbl>
      <w:tblPr>
        <w:tblW w:w="0" w:type="auto"/>
        <w:tblInd w:w="8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020"/>
        <w:gridCol w:w="2422"/>
        <w:gridCol w:w="1680"/>
        <w:gridCol w:w="2359"/>
        <w:gridCol w:w="1098"/>
      </w:tblGrid>
      <w:tr w:rsidR="00C356C4" w14:paraId="5D1E058C" w14:textId="77777777">
        <w:trPr>
          <w:trHeight w:val="1103"/>
        </w:trPr>
        <w:tc>
          <w:tcPr>
            <w:tcW w:w="1020" w:type="dxa"/>
          </w:tcPr>
          <w:p w14:paraId="2F863299" w14:textId="77777777" w:rsidR="00C356C4" w:rsidRDefault="00F86533">
            <w:pPr>
              <w:pStyle w:val="TableParagraph"/>
              <w:spacing w:before="267"/>
              <w:ind w:left="21"/>
              <w:jc w:val="center"/>
              <w:rPr>
                <w:rFonts w:ascii="Times New Roman"/>
                <w:sz w:val="24"/>
              </w:rPr>
            </w:pPr>
            <w:r>
              <w:rPr>
                <w:rFonts w:ascii="Times New Roman"/>
                <w:sz w:val="24"/>
              </w:rPr>
              <w:t xml:space="preserve">Sl. </w:t>
            </w:r>
            <w:r>
              <w:rPr>
                <w:rFonts w:ascii="Times New Roman"/>
                <w:spacing w:val="-5"/>
                <w:sz w:val="24"/>
              </w:rPr>
              <w:t>No</w:t>
            </w:r>
          </w:p>
        </w:tc>
        <w:tc>
          <w:tcPr>
            <w:tcW w:w="2422" w:type="dxa"/>
          </w:tcPr>
          <w:p w14:paraId="4A4FF6E4" w14:textId="77777777" w:rsidR="00C356C4" w:rsidRDefault="00F86533">
            <w:pPr>
              <w:pStyle w:val="TableParagraph"/>
              <w:spacing w:before="130"/>
              <w:ind w:left="42" w:right="44" w:firstLine="79"/>
              <w:rPr>
                <w:rFonts w:ascii="Times New Roman"/>
                <w:sz w:val="24"/>
              </w:rPr>
            </w:pPr>
            <w:r>
              <w:rPr>
                <w:rFonts w:ascii="Times New Roman"/>
                <w:sz w:val="24"/>
              </w:rPr>
              <w:t>Name&amp; address of the Customers</w:t>
            </w:r>
            <w:r>
              <w:rPr>
                <w:rFonts w:ascii="Times New Roman"/>
                <w:spacing w:val="-15"/>
                <w:sz w:val="24"/>
              </w:rPr>
              <w:t xml:space="preserve"> </w:t>
            </w:r>
            <w:r>
              <w:rPr>
                <w:rFonts w:ascii="Times New Roman"/>
                <w:sz w:val="24"/>
              </w:rPr>
              <w:t>with</w:t>
            </w:r>
            <w:r>
              <w:rPr>
                <w:rFonts w:ascii="Times New Roman"/>
                <w:spacing w:val="-15"/>
                <w:sz w:val="24"/>
              </w:rPr>
              <w:t xml:space="preserve"> </w:t>
            </w:r>
            <w:r>
              <w:rPr>
                <w:rFonts w:ascii="Times New Roman"/>
                <w:sz w:val="24"/>
              </w:rPr>
              <w:t>details</w:t>
            </w:r>
            <w:r>
              <w:rPr>
                <w:rFonts w:ascii="Times New Roman"/>
                <w:spacing w:val="-15"/>
                <w:sz w:val="24"/>
              </w:rPr>
              <w:t xml:space="preserve"> </w:t>
            </w:r>
            <w:r>
              <w:rPr>
                <w:rFonts w:ascii="Times New Roman"/>
                <w:sz w:val="24"/>
              </w:rPr>
              <w:t>-</w:t>
            </w:r>
          </w:p>
        </w:tc>
        <w:tc>
          <w:tcPr>
            <w:tcW w:w="1680" w:type="dxa"/>
          </w:tcPr>
          <w:p w14:paraId="78BF6476" w14:textId="77777777" w:rsidR="00C356C4" w:rsidRDefault="00F86533">
            <w:pPr>
              <w:pStyle w:val="TableParagraph"/>
              <w:ind w:left="4" w:right="10"/>
              <w:jc w:val="center"/>
              <w:rPr>
                <w:rFonts w:ascii="Times New Roman"/>
                <w:sz w:val="24"/>
              </w:rPr>
            </w:pPr>
            <w:r>
              <w:rPr>
                <w:rFonts w:ascii="Times New Roman"/>
                <w:spacing w:val="-2"/>
                <w:sz w:val="24"/>
              </w:rPr>
              <w:t>Name</w:t>
            </w:r>
            <w:r>
              <w:rPr>
                <w:rFonts w:ascii="Times New Roman"/>
                <w:spacing w:val="-13"/>
                <w:sz w:val="24"/>
              </w:rPr>
              <w:t xml:space="preserve"> </w:t>
            </w:r>
            <w:r>
              <w:rPr>
                <w:rFonts w:ascii="Times New Roman"/>
                <w:spacing w:val="-2"/>
                <w:sz w:val="24"/>
              </w:rPr>
              <w:t>&amp;</w:t>
            </w:r>
            <w:r>
              <w:rPr>
                <w:rFonts w:ascii="Times New Roman"/>
                <w:spacing w:val="-13"/>
                <w:sz w:val="24"/>
              </w:rPr>
              <w:t xml:space="preserve"> </w:t>
            </w:r>
            <w:r>
              <w:rPr>
                <w:rFonts w:ascii="Times New Roman"/>
                <w:spacing w:val="-2"/>
                <w:sz w:val="24"/>
              </w:rPr>
              <w:t xml:space="preserve">quantity </w:t>
            </w:r>
            <w:r>
              <w:rPr>
                <w:rFonts w:ascii="Times New Roman"/>
                <w:sz w:val="24"/>
              </w:rPr>
              <w:t xml:space="preserve">of the items </w:t>
            </w:r>
            <w:r>
              <w:rPr>
                <w:rFonts w:ascii="Times New Roman"/>
                <w:spacing w:val="-2"/>
                <w:sz w:val="24"/>
              </w:rPr>
              <w:t>supplied</w:t>
            </w:r>
          </w:p>
        </w:tc>
        <w:tc>
          <w:tcPr>
            <w:tcW w:w="2359" w:type="dxa"/>
          </w:tcPr>
          <w:p w14:paraId="617E08B0" w14:textId="77777777" w:rsidR="00C356C4" w:rsidRDefault="00F86533">
            <w:pPr>
              <w:pStyle w:val="TableParagraph"/>
              <w:spacing w:before="130"/>
              <w:ind w:left="619" w:right="101" w:hanging="521"/>
              <w:rPr>
                <w:rFonts w:ascii="Times New Roman"/>
                <w:sz w:val="24"/>
              </w:rPr>
            </w:pPr>
            <w:r>
              <w:rPr>
                <w:rFonts w:ascii="Times New Roman"/>
                <w:spacing w:val="-2"/>
                <w:sz w:val="24"/>
              </w:rPr>
              <w:t>Purchase</w:t>
            </w:r>
            <w:r>
              <w:rPr>
                <w:rFonts w:ascii="Times New Roman"/>
                <w:spacing w:val="-13"/>
                <w:sz w:val="24"/>
              </w:rPr>
              <w:t xml:space="preserve"> </w:t>
            </w:r>
            <w:r>
              <w:rPr>
                <w:rFonts w:ascii="Times New Roman"/>
                <w:spacing w:val="-2"/>
                <w:sz w:val="24"/>
              </w:rPr>
              <w:t xml:space="preserve">Order/Indent </w:t>
            </w:r>
            <w:r>
              <w:rPr>
                <w:rFonts w:ascii="Times New Roman"/>
                <w:sz w:val="24"/>
              </w:rPr>
              <w:t>No. &amp; Date</w:t>
            </w:r>
          </w:p>
        </w:tc>
        <w:tc>
          <w:tcPr>
            <w:tcW w:w="1098" w:type="dxa"/>
          </w:tcPr>
          <w:p w14:paraId="3B2031A9" w14:textId="77777777" w:rsidR="00C356C4" w:rsidRDefault="00F86533">
            <w:pPr>
              <w:pStyle w:val="TableParagraph"/>
              <w:spacing w:before="267"/>
              <w:ind w:left="147"/>
              <w:rPr>
                <w:rFonts w:ascii="Times New Roman"/>
                <w:sz w:val="24"/>
              </w:rPr>
            </w:pPr>
            <w:r>
              <w:rPr>
                <w:rFonts w:ascii="Times New Roman"/>
                <w:spacing w:val="-2"/>
                <w:sz w:val="24"/>
              </w:rPr>
              <w:t>Amount</w:t>
            </w:r>
          </w:p>
        </w:tc>
      </w:tr>
      <w:tr w:rsidR="00C356C4" w14:paraId="77C0F951" w14:textId="77777777">
        <w:trPr>
          <w:trHeight w:val="1098"/>
        </w:trPr>
        <w:tc>
          <w:tcPr>
            <w:tcW w:w="1020" w:type="dxa"/>
          </w:tcPr>
          <w:p w14:paraId="63C7ADF0" w14:textId="77777777" w:rsidR="00C356C4" w:rsidRDefault="00F86533">
            <w:pPr>
              <w:pStyle w:val="TableParagraph"/>
              <w:spacing w:before="265"/>
              <w:ind w:left="21"/>
              <w:jc w:val="center"/>
              <w:rPr>
                <w:rFonts w:ascii="Times New Roman"/>
                <w:sz w:val="24"/>
              </w:rPr>
            </w:pPr>
            <w:r>
              <w:rPr>
                <w:rFonts w:ascii="Times New Roman"/>
                <w:spacing w:val="-10"/>
                <w:sz w:val="24"/>
              </w:rPr>
              <w:t>1</w:t>
            </w:r>
          </w:p>
        </w:tc>
        <w:tc>
          <w:tcPr>
            <w:tcW w:w="2422" w:type="dxa"/>
          </w:tcPr>
          <w:p w14:paraId="7E68C778" w14:textId="77777777" w:rsidR="00C356C4" w:rsidRDefault="00C356C4">
            <w:pPr>
              <w:pStyle w:val="TableParagraph"/>
              <w:rPr>
                <w:rFonts w:ascii="Times New Roman"/>
              </w:rPr>
            </w:pPr>
          </w:p>
        </w:tc>
        <w:tc>
          <w:tcPr>
            <w:tcW w:w="1680" w:type="dxa"/>
          </w:tcPr>
          <w:p w14:paraId="14B94D65" w14:textId="77777777" w:rsidR="00C356C4" w:rsidRDefault="00C356C4">
            <w:pPr>
              <w:pStyle w:val="TableParagraph"/>
              <w:rPr>
                <w:rFonts w:ascii="Times New Roman"/>
              </w:rPr>
            </w:pPr>
          </w:p>
        </w:tc>
        <w:tc>
          <w:tcPr>
            <w:tcW w:w="2359" w:type="dxa"/>
          </w:tcPr>
          <w:p w14:paraId="23DAC67A" w14:textId="77777777" w:rsidR="00C356C4" w:rsidRDefault="00C356C4">
            <w:pPr>
              <w:pStyle w:val="TableParagraph"/>
              <w:rPr>
                <w:rFonts w:ascii="Times New Roman"/>
              </w:rPr>
            </w:pPr>
          </w:p>
        </w:tc>
        <w:tc>
          <w:tcPr>
            <w:tcW w:w="1098" w:type="dxa"/>
          </w:tcPr>
          <w:p w14:paraId="1AFD054C" w14:textId="77777777" w:rsidR="00C356C4" w:rsidRDefault="00C356C4">
            <w:pPr>
              <w:pStyle w:val="TableParagraph"/>
              <w:rPr>
                <w:rFonts w:ascii="Times New Roman"/>
              </w:rPr>
            </w:pPr>
          </w:p>
        </w:tc>
      </w:tr>
      <w:tr w:rsidR="00C356C4" w14:paraId="26DB09B4" w14:textId="77777777">
        <w:trPr>
          <w:trHeight w:val="1098"/>
        </w:trPr>
        <w:tc>
          <w:tcPr>
            <w:tcW w:w="1020" w:type="dxa"/>
          </w:tcPr>
          <w:p w14:paraId="412987EB" w14:textId="77777777" w:rsidR="00C356C4" w:rsidRDefault="00F86533">
            <w:pPr>
              <w:pStyle w:val="TableParagraph"/>
              <w:spacing w:before="265"/>
              <w:ind w:left="21"/>
              <w:jc w:val="center"/>
              <w:rPr>
                <w:rFonts w:ascii="Times New Roman"/>
                <w:sz w:val="24"/>
              </w:rPr>
            </w:pPr>
            <w:r>
              <w:rPr>
                <w:rFonts w:ascii="Times New Roman"/>
                <w:spacing w:val="-10"/>
                <w:sz w:val="24"/>
              </w:rPr>
              <w:t>2</w:t>
            </w:r>
          </w:p>
        </w:tc>
        <w:tc>
          <w:tcPr>
            <w:tcW w:w="2422" w:type="dxa"/>
          </w:tcPr>
          <w:p w14:paraId="715026FF" w14:textId="77777777" w:rsidR="00C356C4" w:rsidRDefault="00C356C4">
            <w:pPr>
              <w:pStyle w:val="TableParagraph"/>
              <w:rPr>
                <w:rFonts w:ascii="Times New Roman"/>
              </w:rPr>
            </w:pPr>
          </w:p>
        </w:tc>
        <w:tc>
          <w:tcPr>
            <w:tcW w:w="1680" w:type="dxa"/>
          </w:tcPr>
          <w:p w14:paraId="2AF502AB" w14:textId="77777777" w:rsidR="00C356C4" w:rsidRDefault="00C356C4">
            <w:pPr>
              <w:pStyle w:val="TableParagraph"/>
              <w:rPr>
                <w:rFonts w:ascii="Times New Roman"/>
              </w:rPr>
            </w:pPr>
          </w:p>
        </w:tc>
        <w:tc>
          <w:tcPr>
            <w:tcW w:w="2359" w:type="dxa"/>
          </w:tcPr>
          <w:p w14:paraId="147421AE" w14:textId="77777777" w:rsidR="00C356C4" w:rsidRDefault="00C356C4">
            <w:pPr>
              <w:pStyle w:val="TableParagraph"/>
              <w:rPr>
                <w:rFonts w:ascii="Times New Roman"/>
              </w:rPr>
            </w:pPr>
          </w:p>
        </w:tc>
        <w:tc>
          <w:tcPr>
            <w:tcW w:w="1098" w:type="dxa"/>
          </w:tcPr>
          <w:p w14:paraId="463CD598" w14:textId="77777777" w:rsidR="00C356C4" w:rsidRDefault="00C356C4">
            <w:pPr>
              <w:pStyle w:val="TableParagraph"/>
              <w:rPr>
                <w:rFonts w:ascii="Times New Roman"/>
              </w:rPr>
            </w:pPr>
          </w:p>
        </w:tc>
      </w:tr>
      <w:tr w:rsidR="00C356C4" w14:paraId="78F1FB76" w14:textId="77777777">
        <w:trPr>
          <w:trHeight w:val="1098"/>
        </w:trPr>
        <w:tc>
          <w:tcPr>
            <w:tcW w:w="1020" w:type="dxa"/>
          </w:tcPr>
          <w:p w14:paraId="3C0FFDEE" w14:textId="77777777" w:rsidR="00C356C4" w:rsidRDefault="00F86533">
            <w:pPr>
              <w:pStyle w:val="TableParagraph"/>
              <w:spacing w:before="265"/>
              <w:ind w:left="21"/>
              <w:jc w:val="center"/>
              <w:rPr>
                <w:rFonts w:ascii="Times New Roman"/>
                <w:sz w:val="24"/>
              </w:rPr>
            </w:pPr>
            <w:r>
              <w:rPr>
                <w:rFonts w:ascii="Times New Roman"/>
                <w:spacing w:val="-10"/>
                <w:sz w:val="24"/>
              </w:rPr>
              <w:t>3</w:t>
            </w:r>
          </w:p>
        </w:tc>
        <w:tc>
          <w:tcPr>
            <w:tcW w:w="2422" w:type="dxa"/>
          </w:tcPr>
          <w:p w14:paraId="4C8D6E80" w14:textId="77777777" w:rsidR="00C356C4" w:rsidRDefault="00C356C4">
            <w:pPr>
              <w:pStyle w:val="TableParagraph"/>
              <w:rPr>
                <w:rFonts w:ascii="Times New Roman"/>
              </w:rPr>
            </w:pPr>
          </w:p>
        </w:tc>
        <w:tc>
          <w:tcPr>
            <w:tcW w:w="1680" w:type="dxa"/>
          </w:tcPr>
          <w:p w14:paraId="68D4F293" w14:textId="77777777" w:rsidR="00C356C4" w:rsidRDefault="00C356C4">
            <w:pPr>
              <w:pStyle w:val="TableParagraph"/>
              <w:rPr>
                <w:rFonts w:ascii="Times New Roman"/>
              </w:rPr>
            </w:pPr>
          </w:p>
        </w:tc>
        <w:tc>
          <w:tcPr>
            <w:tcW w:w="2359" w:type="dxa"/>
          </w:tcPr>
          <w:p w14:paraId="4C6AD595" w14:textId="77777777" w:rsidR="00C356C4" w:rsidRDefault="00C356C4">
            <w:pPr>
              <w:pStyle w:val="TableParagraph"/>
              <w:rPr>
                <w:rFonts w:ascii="Times New Roman"/>
              </w:rPr>
            </w:pPr>
          </w:p>
        </w:tc>
        <w:tc>
          <w:tcPr>
            <w:tcW w:w="1098" w:type="dxa"/>
          </w:tcPr>
          <w:p w14:paraId="39908959" w14:textId="77777777" w:rsidR="00C356C4" w:rsidRDefault="00C356C4">
            <w:pPr>
              <w:pStyle w:val="TableParagraph"/>
              <w:rPr>
                <w:rFonts w:ascii="Times New Roman"/>
              </w:rPr>
            </w:pPr>
          </w:p>
        </w:tc>
      </w:tr>
    </w:tbl>
    <w:p w14:paraId="7648DFCA" w14:textId="77777777" w:rsidR="00C356C4" w:rsidRDefault="00F86533">
      <w:pPr>
        <w:pStyle w:val="BodyText"/>
        <w:ind w:left="765"/>
      </w:pPr>
      <w:r>
        <w:t>(If</w:t>
      </w:r>
      <w:r>
        <w:rPr>
          <w:spacing w:val="-3"/>
        </w:rPr>
        <w:t xml:space="preserve"> </w:t>
      </w:r>
      <w:r>
        <w:t>the</w:t>
      </w:r>
      <w:r>
        <w:rPr>
          <w:spacing w:val="-2"/>
        </w:rPr>
        <w:t xml:space="preserve"> </w:t>
      </w:r>
      <w:r>
        <w:t>space</w:t>
      </w:r>
      <w:r>
        <w:rPr>
          <w:spacing w:val="-2"/>
        </w:rPr>
        <w:t xml:space="preserve"> </w:t>
      </w:r>
      <w:r>
        <w:t>provided is</w:t>
      </w:r>
      <w:r>
        <w:rPr>
          <w:spacing w:val="2"/>
        </w:rPr>
        <w:t xml:space="preserve"> </w:t>
      </w:r>
      <w:r>
        <w:t>insufficient,</w:t>
      </w:r>
      <w:r>
        <w:rPr>
          <w:spacing w:val="-1"/>
        </w:rPr>
        <w:t xml:space="preserve"> </w:t>
      </w:r>
      <w:r>
        <w:t>a separate sheet</w:t>
      </w:r>
      <w:r>
        <w:rPr>
          <w:spacing w:val="-1"/>
        </w:rPr>
        <w:t xml:space="preserve"> </w:t>
      </w:r>
      <w:r>
        <w:t>may</w:t>
      </w:r>
      <w:r>
        <w:rPr>
          <w:spacing w:val="-5"/>
        </w:rPr>
        <w:t xml:space="preserve"> </w:t>
      </w:r>
      <w:r>
        <w:t>be</w:t>
      </w:r>
      <w:r>
        <w:rPr>
          <w:spacing w:val="1"/>
        </w:rPr>
        <w:t xml:space="preserve"> </w:t>
      </w:r>
      <w:r>
        <w:rPr>
          <w:spacing w:val="-2"/>
        </w:rPr>
        <w:t>attached)</w:t>
      </w:r>
    </w:p>
    <w:p w14:paraId="64BE4762" w14:textId="77777777" w:rsidR="00C356C4" w:rsidRDefault="00F86533">
      <w:pPr>
        <w:pStyle w:val="ListParagraph"/>
        <w:numPr>
          <w:ilvl w:val="0"/>
          <w:numId w:val="1"/>
        </w:numPr>
        <w:tabs>
          <w:tab w:val="left" w:pos="825"/>
          <w:tab w:val="left" w:pos="885"/>
        </w:tabs>
        <w:ind w:left="825" w:right="743" w:hanging="660"/>
        <w:rPr>
          <w:sz w:val="24"/>
        </w:rPr>
      </w:pPr>
      <w:r>
        <w:rPr>
          <w:sz w:val="24"/>
        </w:rPr>
        <w:t>Are</w:t>
      </w:r>
      <w:r>
        <w:rPr>
          <w:spacing w:val="40"/>
          <w:sz w:val="24"/>
        </w:rPr>
        <w:t xml:space="preserve"> </w:t>
      </w:r>
      <w:r>
        <w:rPr>
          <w:sz w:val="24"/>
        </w:rPr>
        <w:t>you</w:t>
      </w:r>
      <w:r>
        <w:rPr>
          <w:spacing w:val="-3"/>
          <w:sz w:val="24"/>
        </w:rPr>
        <w:t xml:space="preserve"> </w:t>
      </w:r>
      <w:r>
        <w:rPr>
          <w:sz w:val="24"/>
        </w:rPr>
        <w:t>a</w:t>
      </w:r>
      <w:r>
        <w:rPr>
          <w:spacing w:val="-2"/>
          <w:sz w:val="24"/>
        </w:rPr>
        <w:t xml:space="preserve"> </w:t>
      </w:r>
      <w:r>
        <w:rPr>
          <w:sz w:val="24"/>
        </w:rPr>
        <w:t>regular</w:t>
      </w:r>
      <w:r>
        <w:rPr>
          <w:spacing w:val="-5"/>
          <w:sz w:val="24"/>
        </w:rPr>
        <w:t xml:space="preserve"> </w:t>
      </w:r>
      <w:r>
        <w:rPr>
          <w:sz w:val="24"/>
        </w:rPr>
        <w:t>manufacturer</w:t>
      </w:r>
      <w:r>
        <w:rPr>
          <w:spacing w:val="-3"/>
          <w:sz w:val="24"/>
        </w:rPr>
        <w:t xml:space="preserve"> </w:t>
      </w:r>
      <w:r>
        <w:rPr>
          <w:sz w:val="24"/>
        </w:rPr>
        <w:t>or</w:t>
      </w:r>
      <w:r>
        <w:rPr>
          <w:spacing w:val="-5"/>
          <w:sz w:val="24"/>
        </w:rPr>
        <w:t xml:space="preserve"> </w:t>
      </w:r>
      <w:r>
        <w:rPr>
          <w:sz w:val="24"/>
        </w:rPr>
        <w:t>authorized</w:t>
      </w:r>
      <w:r>
        <w:rPr>
          <w:spacing w:val="-3"/>
          <w:sz w:val="24"/>
        </w:rPr>
        <w:t xml:space="preserve"> </w:t>
      </w:r>
      <w:r>
        <w:rPr>
          <w:sz w:val="24"/>
        </w:rPr>
        <w:t>dealer</w:t>
      </w:r>
      <w:r>
        <w:rPr>
          <w:spacing w:val="-5"/>
          <w:sz w:val="24"/>
        </w:rPr>
        <w:t xml:space="preserve"> </w:t>
      </w:r>
      <w:r>
        <w:rPr>
          <w:sz w:val="24"/>
        </w:rPr>
        <w:t>for</w:t>
      </w:r>
      <w:r>
        <w:rPr>
          <w:spacing w:val="-4"/>
          <w:sz w:val="24"/>
        </w:rPr>
        <w:t xml:space="preserve"> </w:t>
      </w:r>
      <w:r>
        <w:rPr>
          <w:sz w:val="24"/>
        </w:rPr>
        <w:t>the</w:t>
      </w:r>
      <w:r>
        <w:rPr>
          <w:spacing w:val="-3"/>
          <w:sz w:val="24"/>
        </w:rPr>
        <w:t xml:space="preserve"> </w:t>
      </w:r>
      <w:r>
        <w:rPr>
          <w:sz w:val="24"/>
        </w:rPr>
        <w:t>type</w:t>
      </w:r>
      <w:r>
        <w:rPr>
          <w:spacing w:val="-4"/>
          <w:sz w:val="24"/>
        </w:rPr>
        <w:t xml:space="preserve"> </w:t>
      </w:r>
      <w:r>
        <w:rPr>
          <w:sz w:val="24"/>
        </w:rPr>
        <w:t>of Equipment</w:t>
      </w:r>
      <w:r>
        <w:rPr>
          <w:spacing w:val="-2"/>
          <w:sz w:val="24"/>
        </w:rPr>
        <w:t xml:space="preserve"> </w:t>
      </w:r>
      <w:r>
        <w:rPr>
          <w:sz w:val="24"/>
        </w:rPr>
        <w:t>in</w:t>
      </w:r>
      <w:r>
        <w:rPr>
          <w:spacing w:val="-3"/>
          <w:sz w:val="24"/>
        </w:rPr>
        <w:t xml:space="preserve"> </w:t>
      </w:r>
      <w:r>
        <w:rPr>
          <w:sz w:val="24"/>
        </w:rPr>
        <w:t xml:space="preserve">this </w:t>
      </w:r>
      <w:r>
        <w:rPr>
          <w:spacing w:val="-2"/>
          <w:sz w:val="24"/>
        </w:rPr>
        <w:t>tender?</w:t>
      </w:r>
    </w:p>
    <w:p w14:paraId="72C5764E" w14:textId="77777777" w:rsidR="00C356C4" w:rsidRDefault="00F86533">
      <w:pPr>
        <w:pStyle w:val="ListParagraph"/>
        <w:numPr>
          <w:ilvl w:val="0"/>
          <w:numId w:val="1"/>
        </w:numPr>
        <w:tabs>
          <w:tab w:val="left" w:pos="885"/>
        </w:tabs>
        <w:ind w:left="885" w:right="303" w:hanging="720"/>
        <w:rPr>
          <w:sz w:val="24"/>
        </w:rPr>
      </w:pPr>
      <w:r>
        <w:rPr>
          <w:sz w:val="24"/>
        </w:rPr>
        <w:t>Please</w:t>
      </w:r>
      <w:r>
        <w:rPr>
          <w:spacing w:val="40"/>
          <w:sz w:val="24"/>
        </w:rPr>
        <w:t xml:space="preserve"> </w:t>
      </w:r>
      <w:r>
        <w:rPr>
          <w:sz w:val="24"/>
        </w:rPr>
        <w:t>attach</w:t>
      </w:r>
      <w:r>
        <w:rPr>
          <w:spacing w:val="40"/>
          <w:sz w:val="24"/>
        </w:rPr>
        <w:t xml:space="preserve"> </w:t>
      </w:r>
      <w:r>
        <w:rPr>
          <w:sz w:val="24"/>
        </w:rPr>
        <w:t>copies</w:t>
      </w:r>
      <w:r>
        <w:rPr>
          <w:spacing w:val="65"/>
          <w:sz w:val="24"/>
        </w:rPr>
        <w:t xml:space="preserve"> </w:t>
      </w:r>
      <w:r>
        <w:rPr>
          <w:sz w:val="24"/>
        </w:rPr>
        <w:t>of</w:t>
      </w:r>
      <w:r>
        <w:rPr>
          <w:spacing w:val="65"/>
          <w:sz w:val="24"/>
        </w:rPr>
        <w:t xml:space="preserve"> </w:t>
      </w:r>
      <w:r>
        <w:rPr>
          <w:sz w:val="24"/>
        </w:rPr>
        <w:t>supporting</w:t>
      </w:r>
      <w:r>
        <w:rPr>
          <w:spacing w:val="40"/>
          <w:sz w:val="24"/>
        </w:rPr>
        <w:t xml:space="preserve"> </w:t>
      </w:r>
      <w:r>
        <w:rPr>
          <w:sz w:val="24"/>
        </w:rPr>
        <w:t>documents</w:t>
      </w:r>
      <w:r>
        <w:rPr>
          <w:spacing w:val="70"/>
          <w:sz w:val="24"/>
        </w:rPr>
        <w:t xml:space="preserve"> </w:t>
      </w:r>
      <w:r>
        <w:rPr>
          <w:sz w:val="24"/>
        </w:rPr>
        <w:t>of</w:t>
      </w:r>
      <w:r>
        <w:rPr>
          <w:spacing w:val="40"/>
          <w:sz w:val="24"/>
        </w:rPr>
        <w:t xml:space="preserve"> </w:t>
      </w:r>
      <w:r>
        <w:rPr>
          <w:sz w:val="24"/>
        </w:rPr>
        <w:t>annual</w:t>
      </w:r>
      <w:r>
        <w:rPr>
          <w:spacing w:val="66"/>
          <w:sz w:val="24"/>
        </w:rPr>
        <w:t xml:space="preserve"> </w:t>
      </w:r>
      <w:r>
        <w:rPr>
          <w:sz w:val="24"/>
        </w:rPr>
        <w:t>turnover</w:t>
      </w:r>
      <w:r>
        <w:rPr>
          <w:spacing w:val="65"/>
          <w:sz w:val="24"/>
        </w:rPr>
        <w:t xml:space="preserve"> </w:t>
      </w:r>
      <w:r>
        <w:rPr>
          <w:sz w:val="24"/>
        </w:rPr>
        <w:t>for</w:t>
      </w:r>
      <w:r>
        <w:rPr>
          <w:spacing w:val="69"/>
          <w:sz w:val="24"/>
        </w:rPr>
        <w:t xml:space="preserve"> </w:t>
      </w:r>
      <w:r>
        <w:rPr>
          <w:sz w:val="24"/>
        </w:rPr>
        <w:t>the</w:t>
      </w:r>
      <w:r>
        <w:rPr>
          <w:spacing w:val="40"/>
          <w:sz w:val="24"/>
        </w:rPr>
        <w:t xml:space="preserve"> </w:t>
      </w:r>
      <w:r>
        <w:rPr>
          <w:sz w:val="24"/>
        </w:rPr>
        <w:t>last</w:t>
      </w:r>
      <w:r>
        <w:rPr>
          <w:spacing w:val="40"/>
          <w:sz w:val="24"/>
        </w:rPr>
        <w:t xml:space="preserve"> </w:t>
      </w:r>
      <w:r>
        <w:rPr>
          <w:sz w:val="24"/>
        </w:rPr>
        <w:t>three financial years (2022-23, 2023-24 &amp; 2024-25).</w:t>
      </w:r>
    </w:p>
    <w:p w14:paraId="1C588A45" w14:textId="77777777" w:rsidR="00C356C4" w:rsidRDefault="00F86533">
      <w:pPr>
        <w:pStyle w:val="ListParagraph"/>
        <w:numPr>
          <w:ilvl w:val="0"/>
          <w:numId w:val="1"/>
        </w:numPr>
        <w:tabs>
          <w:tab w:val="left" w:pos="856"/>
        </w:tabs>
        <w:ind w:left="856" w:hanging="691"/>
        <w:rPr>
          <w:sz w:val="24"/>
        </w:rPr>
      </w:pPr>
      <w:r>
        <w:rPr>
          <w:sz w:val="24"/>
        </w:rPr>
        <w:t>Are</w:t>
      </w:r>
      <w:r>
        <w:rPr>
          <w:spacing w:val="-1"/>
          <w:sz w:val="24"/>
        </w:rPr>
        <w:t xml:space="preserve"> </w:t>
      </w:r>
      <w:r>
        <w:rPr>
          <w:sz w:val="24"/>
        </w:rPr>
        <w:t>you</w:t>
      </w:r>
      <w:r>
        <w:rPr>
          <w:spacing w:val="-2"/>
          <w:sz w:val="24"/>
        </w:rPr>
        <w:t xml:space="preserve"> </w:t>
      </w:r>
      <w:r>
        <w:rPr>
          <w:sz w:val="24"/>
        </w:rPr>
        <w:t>an</w:t>
      </w:r>
      <w:r>
        <w:rPr>
          <w:spacing w:val="2"/>
          <w:sz w:val="24"/>
        </w:rPr>
        <w:t xml:space="preserve"> </w:t>
      </w:r>
      <w:r>
        <w:rPr>
          <w:sz w:val="24"/>
        </w:rPr>
        <w:t>ISO certified</w:t>
      </w:r>
      <w:r>
        <w:rPr>
          <w:spacing w:val="2"/>
          <w:sz w:val="24"/>
        </w:rPr>
        <w:t xml:space="preserve"> </w:t>
      </w:r>
      <w:r>
        <w:rPr>
          <w:sz w:val="24"/>
        </w:rPr>
        <w:t>organization?</w:t>
      </w:r>
      <w:r>
        <w:rPr>
          <w:spacing w:val="3"/>
          <w:sz w:val="24"/>
        </w:rPr>
        <w:t xml:space="preserve"> </w:t>
      </w:r>
      <w:r>
        <w:rPr>
          <w:sz w:val="24"/>
        </w:rPr>
        <w:t>If</w:t>
      </w:r>
      <w:r>
        <w:rPr>
          <w:spacing w:val="-1"/>
          <w:sz w:val="24"/>
        </w:rPr>
        <w:t xml:space="preserve"> </w:t>
      </w:r>
      <w:r>
        <w:rPr>
          <w:sz w:val="24"/>
        </w:rPr>
        <w:t>so,</w:t>
      </w:r>
      <w:r>
        <w:rPr>
          <w:spacing w:val="-2"/>
          <w:sz w:val="24"/>
        </w:rPr>
        <w:t xml:space="preserve"> </w:t>
      </w:r>
      <w:r>
        <w:rPr>
          <w:sz w:val="24"/>
        </w:rPr>
        <w:t>please</w:t>
      </w:r>
      <w:r>
        <w:rPr>
          <w:spacing w:val="-3"/>
          <w:sz w:val="24"/>
        </w:rPr>
        <w:t xml:space="preserve"> </w:t>
      </w:r>
      <w:r>
        <w:rPr>
          <w:sz w:val="24"/>
        </w:rPr>
        <w:t>attach</w:t>
      </w:r>
      <w:r>
        <w:rPr>
          <w:spacing w:val="-1"/>
          <w:sz w:val="24"/>
        </w:rPr>
        <w:t xml:space="preserve"> </w:t>
      </w:r>
      <w:r>
        <w:rPr>
          <w:sz w:val="24"/>
        </w:rPr>
        <w:t>a</w:t>
      </w:r>
      <w:r>
        <w:rPr>
          <w:spacing w:val="-1"/>
          <w:sz w:val="24"/>
        </w:rPr>
        <w:t xml:space="preserve"> </w:t>
      </w:r>
      <w:r>
        <w:rPr>
          <w:sz w:val="24"/>
        </w:rPr>
        <w:t>copy</w:t>
      </w:r>
      <w:r>
        <w:rPr>
          <w:spacing w:val="-6"/>
          <w:sz w:val="24"/>
        </w:rPr>
        <w:t xml:space="preserve"> </w:t>
      </w:r>
      <w:r>
        <w:rPr>
          <w:sz w:val="24"/>
        </w:rPr>
        <w:t>of</w:t>
      </w:r>
      <w:r>
        <w:rPr>
          <w:spacing w:val="-2"/>
          <w:sz w:val="24"/>
        </w:rPr>
        <w:t xml:space="preserve"> </w:t>
      </w:r>
      <w:r>
        <w:rPr>
          <w:sz w:val="24"/>
        </w:rPr>
        <w:t>the</w:t>
      </w:r>
      <w:r>
        <w:rPr>
          <w:spacing w:val="60"/>
          <w:sz w:val="24"/>
        </w:rPr>
        <w:t xml:space="preserve"> </w:t>
      </w:r>
      <w:r>
        <w:rPr>
          <w:spacing w:val="-2"/>
          <w:sz w:val="24"/>
        </w:rPr>
        <w:t>certificate.</w:t>
      </w:r>
    </w:p>
    <w:p w14:paraId="0BBD3D54" w14:textId="77777777" w:rsidR="00C356C4" w:rsidRDefault="00F86533">
      <w:pPr>
        <w:pStyle w:val="ListParagraph"/>
        <w:numPr>
          <w:ilvl w:val="0"/>
          <w:numId w:val="1"/>
        </w:numPr>
        <w:tabs>
          <w:tab w:val="left" w:pos="796"/>
        </w:tabs>
        <w:ind w:left="796" w:right="307" w:hanging="632"/>
        <w:rPr>
          <w:sz w:val="24"/>
        </w:rPr>
      </w:pPr>
      <w:r>
        <w:rPr>
          <w:sz w:val="24"/>
        </w:rPr>
        <w:t>Details</w:t>
      </w:r>
      <w:r>
        <w:rPr>
          <w:spacing w:val="34"/>
          <w:sz w:val="24"/>
        </w:rPr>
        <w:t xml:space="preserve"> </w:t>
      </w:r>
      <w:r>
        <w:rPr>
          <w:sz w:val="24"/>
        </w:rPr>
        <w:t>of</w:t>
      </w:r>
      <w:r>
        <w:rPr>
          <w:spacing w:val="33"/>
          <w:sz w:val="24"/>
        </w:rPr>
        <w:t xml:space="preserve"> </w:t>
      </w:r>
      <w:r>
        <w:rPr>
          <w:sz w:val="24"/>
        </w:rPr>
        <w:t>Earnest</w:t>
      </w:r>
      <w:r>
        <w:rPr>
          <w:spacing w:val="34"/>
          <w:sz w:val="24"/>
        </w:rPr>
        <w:t xml:space="preserve"> </w:t>
      </w:r>
      <w:r>
        <w:rPr>
          <w:sz w:val="24"/>
        </w:rPr>
        <w:t>Money</w:t>
      </w:r>
      <w:r>
        <w:rPr>
          <w:spacing w:val="31"/>
          <w:sz w:val="24"/>
        </w:rPr>
        <w:t xml:space="preserve"> </w:t>
      </w:r>
      <w:r>
        <w:rPr>
          <w:sz w:val="24"/>
        </w:rPr>
        <w:t>Deposit</w:t>
      </w:r>
      <w:r>
        <w:rPr>
          <w:spacing w:val="34"/>
          <w:sz w:val="24"/>
        </w:rPr>
        <w:t xml:space="preserve"> </w:t>
      </w:r>
      <w:r>
        <w:rPr>
          <w:sz w:val="24"/>
        </w:rPr>
        <w:t>D.D.</w:t>
      </w:r>
      <w:r>
        <w:rPr>
          <w:spacing w:val="33"/>
          <w:sz w:val="24"/>
        </w:rPr>
        <w:t xml:space="preserve"> </w:t>
      </w:r>
      <w:r>
        <w:rPr>
          <w:sz w:val="24"/>
        </w:rPr>
        <w:t>/</w:t>
      </w:r>
      <w:r>
        <w:rPr>
          <w:spacing w:val="34"/>
          <w:sz w:val="24"/>
        </w:rPr>
        <w:t xml:space="preserve"> </w:t>
      </w:r>
      <w:r>
        <w:rPr>
          <w:sz w:val="24"/>
        </w:rPr>
        <w:t>P.O.</w:t>
      </w:r>
      <w:r>
        <w:rPr>
          <w:spacing w:val="35"/>
          <w:sz w:val="24"/>
        </w:rPr>
        <w:t xml:space="preserve"> </w:t>
      </w:r>
      <w:r>
        <w:rPr>
          <w:sz w:val="24"/>
        </w:rPr>
        <w:t>No.</w:t>
      </w:r>
      <w:r>
        <w:rPr>
          <w:spacing w:val="33"/>
          <w:sz w:val="24"/>
        </w:rPr>
        <w:t xml:space="preserve"> </w:t>
      </w:r>
      <w:r>
        <w:rPr>
          <w:sz w:val="24"/>
        </w:rPr>
        <w:t>&amp;</w:t>
      </w:r>
      <w:r>
        <w:rPr>
          <w:spacing w:val="34"/>
          <w:sz w:val="24"/>
        </w:rPr>
        <w:t xml:space="preserve"> </w:t>
      </w:r>
      <w:r>
        <w:rPr>
          <w:sz w:val="24"/>
        </w:rPr>
        <w:t>Date</w:t>
      </w:r>
      <w:r>
        <w:rPr>
          <w:spacing w:val="35"/>
          <w:sz w:val="24"/>
        </w:rPr>
        <w:t xml:space="preserve"> </w:t>
      </w:r>
      <w:r>
        <w:rPr>
          <w:sz w:val="24"/>
        </w:rPr>
        <w:t>&amp;</w:t>
      </w:r>
      <w:r>
        <w:rPr>
          <w:spacing w:val="31"/>
          <w:sz w:val="24"/>
        </w:rPr>
        <w:t xml:space="preserve"> </w:t>
      </w:r>
      <w:r>
        <w:rPr>
          <w:sz w:val="24"/>
        </w:rPr>
        <w:t>Name</w:t>
      </w:r>
      <w:r>
        <w:rPr>
          <w:spacing w:val="33"/>
          <w:sz w:val="24"/>
        </w:rPr>
        <w:t xml:space="preserve"> </w:t>
      </w:r>
      <w:r>
        <w:rPr>
          <w:sz w:val="24"/>
        </w:rPr>
        <w:t>of</w:t>
      </w:r>
      <w:r>
        <w:rPr>
          <w:spacing w:val="35"/>
          <w:sz w:val="24"/>
        </w:rPr>
        <w:t xml:space="preserve"> </w:t>
      </w:r>
      <w:r>
        <w:rPr>
          <w:sz w:val="24"/>
        </w:rPr>
        <w:t>the</w:t>
      </w:r>
      <w:r>
        <w:rPr>
          <w:spacing w:val="33"/>
          <w:sz w:val="24"/>
        </w:rPr>
        <w:t xml:space="preserve"> </w:t>
      </w:r>
      <w:r>
        <w:rPr>
          <w:sz w:val="24"/>
        </w:rPr>
        <w:t xml:space="preserve">Bank/UTR </w:t>
      </w:r>
      <w:r>
        <w:rPr>
          <w:spacing w:val="-2"/>
          <w:sz w:val="24"/>
        </w:rPr>
        <w:t>Number.</w:t>
      </w:r>
    </w:p>
    <w:p w14:paraId="75E68532" w14:textId="77777777" w:rsidR="00C356C4" w:rsidRDefault="00F86533">
      <w:pPr>
        <w:pStyle w:val="ListParagraph"/>
        <w:numPr>
          <w:ilvl w:val="0"/>
          <w:numId w:val="1"/>
        </w:numPr>
        <w:tabs>
          <w:tab w:val="left" w:pos="796"/>
        </w:tabs>
        <w:ind w:left="796" w:right="308" w:hanging="632"/>
        <w:rPr>
          <w:sz w:val="24"/>
        </w:rPr>
      </w:pPr>
      <w:r>
        <w:rPr>
          <w:sz w:val="24"/>
        </w:rPr>
        <w:t>Please specify the minimum time required to supply the furniture from the date of receipt of the Purchase Order.</w:t>
      </w:r>
    </w:p>
    <w:p w14:paraId="2790CC85" w14:textId="77777777" w:rsidR="00C356C4" w:rsidRDefault="00F86533">
      <w:pPr>
        <w:pStyle w:val="ListParagraph"/>
        <w:numPr>
          <w:ilvl w:val="0"/>
          <w:numId w:val="1"/>
        </w:numPr>
        <w:tabs>
          <w:tab w:val="left" w:pos="796"/>
        </w:tabs>
        <w:ind w:left="796" w:hanging="631"/>
        <w:rPr>
          <w:sz w:val="24"/>
        </w:rPr>
      </w:pPr>
      <w:r>
        <w:rPr>
          <w:sz w:val="24"/>
        </w:rPr>
        <w:t>Additional</w:t>
      </w:r>
      <w:r>
        <w:rPr>
          <w:spacing w:val="-1"/>
          <w:sz w:val="24"/>
        </w:rPr>
        <w:t xml:space="preserve"> </w:t>
      </w:r>
      <w:r>
        <w:rPr>
          <w:sz w:val="24"/>
        </w:rPr>
        <w:t>information,</w:t>
      </w:r>
      <w:r>
        <w:rPr>
          <w:spacing w:val="-1"/>
          <w:sz w:val="24"/>
        </w:rPr>
        <w:t xml:space="preserve"> </w:t>
      </w:r>
      <w:r>
        <w:rPr>
          <w:sz w:val="24"/>
        </w:rPr>
        <w:t>if any</w:t>
      </w:r>
      <w:r>
        <w:rPr>
          <w:spacing w:val="-6"/>
          <w:sz w:val="24"/>
        </w:rPr>
        <w:t xml:space="preserve"> </w:t>
      </w:r>
      <w:r>
        <w:rPr>
          <w:sz w:val="24"/>
        </w:rPr>
        <w:t>(Attach</w:t>
      </w:r>
      <w:r>
        <w:rPr>
          <w:spacing w:val="-1"/>
          <w:sz w:val="24"/>
        </w:rPr>
        <w:t xml:space="preserve"> </w:t>
      </w:r>
      <w:r>
        <w:rPr>
          <w:sz w:val="24"/>
        </w:rPr>
        <w:t>separate sheet,</w:t>
      </w:r>
      <w:r>
        <w:rPr>
          <w:spacing w:val="-1"/>
          <w:sz w:val="24"/>
        </w:rPr>
        <w:t xml:space="preserve"> </w:t>
      </w:r>
      <w:r>
        <w:rPr>
          <w:sz w:val="24"/>
        </w:rPr>
        <w:t xml:space="preserve">if </w:t>
      </w:r>
      <w:r>
        <w:rPr>
          <w:spacing w:val="-2"/>
          <w:sz w:val="24"/>
        </w:rPr>
        <w:t>required)</w:t>
      </w:r>
    </w:p>
    <w:p w14:paraId="7902DFCE" w14:textId="77777777" w:rsidR="00C356C4" w:rsidRDefault="00C356C4">
      <w:pPr>
        <w:pStyle w:val="BodyText"/>
        <w:spacing w:before="274"/>
      </w:pPr>
    </w:p>
    <w:p w14:paraId="7E50EBB3" w14:textId="77777777" w:rsidR="00C356C4" w:rsidRDefault="00F86533">
      <w:pPr>
        <w:pStyle w:val="Heading4"/>
        <w:ind w:left="1773" w:right="1914"/>
        <w:rPr>
          <w:u w:val="none"/>
        </w:rPr>
      </w:pPr>
      <w:r>
        <w:t>REQUIRED</w:t>
      </w:r>
      <w:r>
        <w:rPr>
          <w:spacing w:val="-2"/>
        </w:rPr>
        <w:t xml:space="preserve"> </w:t>
      </w:r>
      <w:r>
        <w:t>SPECIFICATIONS OF</w:t>
      </w:r>
      <w:r>
        <w:rPr>
          <w:spacing w:val="-3"/>
        </w:rPr>
        <w:t xml:space="preserve"> </w:t>
      </w:r>
      <w:r>
        <w:t xml:space="preserve">THE </w:t>
      </w:r>
      <w:r>
        <w:rPr>
          <w:spacing w:val="-2"/>
        </w:rPr>
        <w:t>EQUIPMENT</w:t>
      </w:r>
    </w:p>
    <w:p w14:paraId="016F3AA0" w14:textId="77777777" w:rsidR="00C356C4" w:rsidRDefault="00C356C4">
      <w:pPr>
        <w:pStyle w:val="BodyText"/>
        <w:spacing w:before="50"/>
        <w:rPr>
          <w:b/>
          <w:sz w:val="20"/>
        </w:rPr>
      </w:pPr>
    </w:p>
    <w:tbl>
      <w:tblPr>
        <w:tblW w:w="0" w:type="auto"/>
        <w:tblInd w:w="4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28"/>
        <w:gridCol w:w="2173"/>
        <w:gridCol w:w="3318"/>
        <w:gridCol w:w="2521"/>
      </w:tblGrid>
      <w:tr w:rsidR="00C356C4" w14:paraId="464BEA2C" w14:textId="77777777">
        <w:trPr>
          <w:trHeight w:val="1103"/>
        </w:trPr>
        <w:tc>
          <w:tcPr>
            <w:tcW w:w="828" w:type="dxa"/>
          </w:tcPr>
          <w:p w14:paraId="2328C4B3" w14:textId="77777777" w:rsidR="00C356C4" w:rsidRDefault="00F86533">
            <w:pPr>
              <w:pStyle w:val="TableParagraph"/>
              <w:spacing w:before="133"/>
              <w:ind w:left="130" w:right="122"/>
              <w:jc w:val="center"/>
              <w:rPr>
                <w:rFonts w:ascii="Times New Roman"/>
                <w:b/>
                <w:sz w:val="24"/>
              </w:rPr>
            </w:pPr>
            <w:r>
              <w:rPr>
                <w:rFonts w:ascii="Times New Roman"/>
                <w:b/>
                <w:spacing w:val="-5"/>
                <w:sz w:val="24"/>
              </w:rPr>
              <w:t>Sl.</w:t>
            </w:r>
          </w:p>
          <w:p w14:paraId="6E0EBFD2" w14:textId="77777777" w:rsidR="00C356C4" w:rsidRDefault="00F86533">
            <w:pPr>
              <w:pStyle w:val="TableParagraph"/>
              <w:ind w:left="130" w:right="118"/>
              <w:jc w:val="center"/>
              <w:rPr>
                <w:rFonts w:ascii="Times New Roman"/>
                <w:b/>
                <w:sz w:val="24"/>
              </w:rPr>
            </w:pPr>
            <w:r>
              <w:rPr>
                <w:rFonts w:ascii="Times New Roman"/>
                <w:b/>
                <w:spacing w:val="-4"/>
                <w:sz w:val="24"/>
              </w:rPr>
              <w:t>No. (1)</w:t>
            </w:r>
          </w:p>
        </w:tc>
        <w:tc>
          <w:tcPr>
            <w:tcW w:w="2173" w:type="dxa"/>
          </w:tcPr>
          <w:p w14:paraId="46E1DADB" w14:textId="77777777" w:rsidR="00C356C4" w:rsidRDefault="00F86533">
            <w:pPr>
              <w:pStyle w:val="TableParagraph"/>
              <w:spacing w:line="276" w:lineRule="exact"/>
              <w:ind w:left="335" w:right="323" w:hanging="7"/>
              <w:jc w:val="center"/>
              <w:rPr>
                <w:rFonts w:ascii="Times New Roman"/>
                <w:b/>
                <w:sz w:val="24"/>
              </w:rPr>
            </w:pPr>
            <w:r>
              <w:rPr>
                <w:rFonts w:ascii="Times New Roman"/>
                <w:b/>
                <w:sz w:val="24"/>
              </w:rPr>
              <w:t xml:space="preserve">Type of </w:t>
            </w:r>
            <w:r>
              <w:rPr>
                <w:rFonts w:ascii="Times New Roman"/>
                <w:b/>
                <w:spacing w:val="-2"/>
                <w:sz w:val="24"/>
              </w:rPr>
              <w:t xml:space="preserve">Equipment </w:t>
            </w:r>
            <w:r>
              <w:rPr>
                <w:rFonts w:ascii="Times New Roman"/>
                <w:b/>
                <w:sz w:val="24"/>
              </w:rPr>
              <w:t>With</w:t>
            </w:r>
            <w:r>
              <w:rPr>
                <w:rFonts w:ascii="Times New Roman"/>
                <w:b/>
                <w:spacing w:val="-15"/>
                <w:sz w:val="24"/>
              </w:rPr>
              <w:t xml:space="preserve"> </w:t>
            </w:r>
            <w:r>
              <w:rPr>
                <w:rFonts w:ascii="Times New Roman"/>
                <w:b/>
                <w:sz w:val="24"/>
              </w:rPr>
              <w:t xml:space="preserve">Quantity </w:t>
            </w:r>
            <w:r>
              <w:rPr>
                <w:rFonts w:ascii="Times New Roman"/>
                <w:b/>
                <w:spacing w:val="-4"/>
                <w:sz w:val="24"/>
              </w:rPr>
              <w:t>(2)</w:t>
            </w:r>
          </w:p>
        </w:tc>
        <w:tc>
          <w:tcPr>
            <w:tcW w:w="3318" w:type="dxa"/>
          </w:tcPr>
          <w:p w14:paraId="6195D3A8" w14:textId="77777777" w:rsidR="00C356C4" w:rsidRDefault="00F86533">
            <w:pPr>
              <w:pStyle w:val="TableParagraph"/>
              <w:spacing w:before="272"/>
              <w:ind w:left="1518" w:right="723" w:hanging="567"/>
              <w:rPr>
                <w:rFonts w:ascii="Times New Roman"/>
                <w:b/>
                <w:sz w:val="24"/>
              </w:rPr>
            </w:pPr>
            <w:r>
              <w:rPr>
                <w:rFonts w:ascii="Times New Roman"/>
                <w:b/>
                <w:spacing w:val="-2"/>
                <w:sz w:val="24"/>
              </w:rPr>
              <w:t xml:space="preserve">Specifications </w:t>
            </w:r>
            <w:r>
              <w:rPr>
                <w:rFonts w:ascii="Times New Roman"/>
                <w:b/>
                <w:spacing w:val="-4"/>
                <w:sz w:val="24"/>
              </w:rPr>
              <w:t>(3)</w:t>
            </w:r>
          </w:p>
        </w:tc>
        <w:tc>
          <w:tcPr>
            <w:tcW w:w="2521" w:type="dxa"/>
          </w:tcPr>
          <w:p w14:paraId="4BE5B48A" w14:textId="77777777" w:rsidR="00C356C4" w:rsidRDefault="00F86533">
            <w:pPr>
              <w:pStyle w:val="TableParagraph"/>
              <w:spacing w:before="272"/>
              <w:ind w:left="1116" w:right="183" w:hanging="929"/>
              <w:rPr>
                <w:rFonts w:ascii="Times New Roman"/>
                <w:b/>
                <w:sz w:val="24"/>
              </w:rPr>
            </w:pPr>
            <w:r>
              <w:rPr>
                <w:rFonts w:ascii="Times New Roman"/>
                <w:b/>
                <w:sz w:val="24"/>
              </w:rPr>
              <w:t>Conform/</w:t>
            </w:r>
            <w:r>
              <w:rPr>
                <w:rFonts w:ascii="Times New Roman"/>
                <w:b/>
                <w:spacing w:val="-15"/>
                <w:sz w:val="24"/>
              </w:rPr>
              <w:t xml:space="preserve"> </w:t>
            </w:r>
            <w:r>
              <w:rPr>
                <w:rFonts w:ascii="Times New Roman"/>
                <w:b/>
                <w:sz w:val="24"/>
              </w:rPr>
              <w:t xml:space="preserve">Deviations </w:t>
            </w:r>
            <w:r>
              <w:rPr>
                <w:rFonts w:ascii="Times New Roman"/>
                <w:b/>
                <w:spacing w:val="-4"/>
                <w:sz w:val="24"/>
              </w:rPr>
              <w:t>(4)</w:t>
            </w:r>
          </w:p>
        </w:tc>
      </w:tr>
      <w:tr w:rsidR="00C356C4" w14:paraId="059800C6" w14:textId="77777777">
        <w:trPr>
          <w:trHeight w:val="796"/>
        </w:trPr>
        <w:tc>
          <w:tcPr>
            <w:tcW w:w="828" w:type="dxa"/>
          </w:tcPr>
          <w:p w14:paraId="6963843B" w14:textId="77777777" w:rsidR="00C356C4" w:rsidRDefault="00F86533">
            <w:pPr>
              <w:pStyle w:val="TableParagraph"/>
              <w:spacing w:before="255"/>
              <w:ind w:left="130" w:right="123"/>
              <w:jc w:val="center"/>
              <w:rPr>
                <w:rFonts w:ascii="Times New Roman"/>
                <w:b/>
                <w:sz w:val="24"/>
              </w:rPr>
            </w:pPr>
            <w:r>
              <w:rPr>
                <w:rFonts w:ascii="Times New Roman"/>
                <w:b/>
                <w:spacing w:val="-5"/>
                <w:sz w:val="24"/>
              </w:rPr>
              <w:t>01</w:t>
            </w:r>
          </w:p>
        </w:tc>
        <w:tc>
          <w:tcPr>
            <w:tcW w:w="2173" w:type="dxa"/>
          </w:tcPr>
          <w:p w14:paraId="29D4BB01" w14:textId="77777777" w:rsidR="00C356C4" w:rsidRDefault="00F86533">
            <w:pPr>
              <w:pStyle w:val="TableParagraph"/>
              <w:spacing w:before="255"/>
              <w:ind w:left="107"/>
              <w:rPr>
                <w:rFonts w:ascii="Times New Roman"/>
                <w:b/>
                <w:sz w:val="24"/>
              </w:rPr>
            </w:pPr>
            <w:r>
              <w:rPr>
                <w:rFonts w:ascii="Times New Roman"/>
                <w:b/>
                <w:spacing w:val="-2"/>
                <w:sz w:val="24"/>
              </w:rPr>
              <w:t>EQUIPMENT</w:t>
            </w:r>
          </w:p>
        </w:tc>
        <w:tc>
          <w:tcPr>
            <w:tcW w:w="3318" w:type="dxa"/>
          </w:tcPr>
          <w:p w14:paraId="6116DA98" w14:textId="77777777" w:rsidR="00C356C4" w:rsidRDefault="00F86533">
            <w:pPr>
              <w:pStyle w:val="TableParagraph"/>
              <w:spacing w:before="250"/>
              <w:ind w:left="107"/>
              <w:rPr>
                <w:rFonts w:ascii="Times New Roman"/>
                <w:sz w:val="24"/>
              </w:rPr>
            </w:pPr>
            <w:r>
              <w:rPr>
                <w:rFonts w:ascii="Times New Roman"/>
                <w:sz w:val="24"/>
              </w:rPr>
              <w:t>As</w:t>
            </w:r>
            <w:r>
              <w:rPr>
                <w:rFonts w:ascii="Times New Roman"/>
                <w:spacing w:val="-3"/>
                <w:sz w:val="24"/>
              </w:rPr>
              <w:t xml:space="preserve"> </w:t>
            </w:r>
            <w:r>
              <w:rPr>
                <w:rFonts w:ascii="Times New Roman"/>
                <w:sz w:val="24"/>
              </w:rPr>
              <w:t>per</w:t>
            </w:r>
            <w:r>
              <w:rPr>
                <w:rFonts w:ascii="Times New Roman"/>
                <w:spacing w:val="-1"/>
                <w:sz w:val="24"/>
              </w:rPr>
              <w:t xml:space="preserve"> </w:t>
            </w:r>
            <w:r>
              <w:rPr>
                <w:rFonts w:ascii="Times New Roman"/>
                <w:sz w:val="24"/>
              </w:rPr>
              <w:t>tender</w:t>
            </w:r>
            <w:r>
              <w:rPr>
                <w:rFonts w:ascii="Times New Roman"/>
                <w:spacing w:val="-1"/>
                <w:sz w:val="24"/>
              </w:rPr>
              <w:t xml:space="preserve"> </w:t>
            </w:r>
            <w:r>
              <w:rPr>
                <w:rFonts w:ascii="Times New Roman"/>
                <w:spacing w:val="-2"/>
                <w:sz w:val="24"/>
              </w:rPr>
              <w:t>document</w:t>
            </w:r>
          </w:p>
        </w:tc>
        <w:tc>
          <w:tcPr>
            <w:tcW w:w="2521" w:type="dxa"/>
          </w:tcPr>
          <w:p w14:paraId="44CCF321" w14:textId="77777777" w:rsidR="00C356C4" w:rsidRDefault="00C356C4">
            <w:pPr>
              <w:pStyle w:val="TableParagraph"/>
              <w:rPr>
                <w:rFonts w:ascii="Times New Roman"/>
              </w:rPr>
            </w:pPr>
          </w:p>
        </w:tc>
      </w:tr>
    </w:tbl>
    <w:p w14:paraId="33625FDB" w14:textId="77777777" w:rsidR="00C356C4" w:rsidRDefault="00F86533">
      <w:pPr>
        <w:spacing w:before="273"/>
        <w:ind w:left="436" w:right="304"/>
        <w:jc w:val="both"/>
        <w:rPr>
          <w:b/>
          <w:i/>
          <w:sz w:val="24"/>
        </w:rPr>
      </w:pPr>
      <w:r>
        <w:rPr>
          <w:b/>
          <w:i/>
          <w:sz w:val="24"/>
          <w:u w:val="single"/>
        </w:rPr>
        <w:t>NOTE:</w:t>
      </w:r>
      <w:r>
        <w:rPr>
          <w:b/>
          <w:i/>
          <w:sz w:val="24"/>
        </w:rPr>
        <w:t xml:space="preserve"> In column 4, for each item of furniture please write ‘CONFORMS’ if you are able to supply as per our specifications OR ‘DEVIATION’ if you are deviating from our specification. The specific deviation should invariably be recorded in column 5.</w:t>
      </w:r>
    </w:p>
    <w:p w14:paraId="600429AD" w14:textId="77777777" w:rsidR="00C356C4" w:rsidRDefault="00C356C4">
      <w:pPr>
        <w:jc w:val="both"/>
        <w:rPr>
          <w:b/>
          <w:i/>
          <w:sz w:val="24"/>
        </w:rPr>
        <w:sectPr w:rsidR="00C356C4">
          <w:pgSz w:w="12240" w:h="15840"/>
          <w:pgMar w:top="1020" w:right="1133" w:bottom="280" w:left="1275" w:header="720" w:footer="720" w:gutter="0"/>
          <w:cols w:space="720"/>
        </w:sectPr>
      </w:pPr>
    </w:p>
    <w:p w14:paraId="1ABFB8E0" w14:textId="77777777" w:rsidR="00C356C4" w:rsidRDefault="00F86533">
      <w:pPr>
        <w:spacing w:before="69"/>
        <w:ind w:right="692"/>
        <w:jc w:val="right"/>
        <w:rPr>
          <w:b/>
          <w:sz w:val="24"/>
        </w:rPr>
      </w:pPr>
      <w:r>
        <w:rPr>
          <w:b/>
          <w:sz w:val="24"/>
          <w:u w:val="single"/>
        </w:rPr>
        <w:lastRenderedPageBreak/>
        <w:t>ANNEXURE</w:t>
      </w:r>
      <w:r>
        <w:rPr>
          <w:b/>
          <w:spacing w:val="-1"/>
          <w:sz w:val="24"/>
          <w:u w:val="single"/>
        </w:rPr>
        <w:t xml:space="preserve"> </w:t>
      </w:r>
      <w:r>
        <w:rPr>
          <w:b/>
          <w:sz w:val="24"/>
          <w:u w:val="single"/>
        </w:rPr>
        <w:t>–</w:t>
      </w:r>
      <w:r>
        <w:rPr>
          <w:b/>
          <w:spacing w:val="-1"/>
          <w:sz w:val="24"/>
          <w:u w:val="single"/>
        </w:rPr>
        <w:t xml:space="preserve"> </w:t>
      </w:r>
      <w:r>
        <w:rPr>
          <w:b/>
          <w:spacing w:val="-5"/>
          <w:sz w:val="24"/>
          <w:u w:val="single"/>
        </w:rPr>
        <w:t>II</w:t>
      </w:r>
    </w:p>
    <w:p w14:paraId="482439D9" w14:textId="77777777" w:rsidR="00C356C4" w:rsidRDefault="00C356C4">
      <w:pPr>
        <w:pStyle w:val="BodyText"/>
        <w:spacing w:before="229"/>
        <w:rPr>
          <w:b/>
          <w:sz w:val="28"/>
        </w:rPr>
      </w:pPr>
    </w:p>
    <w:p w14:paraId="30CC16D2" w14:textId="77777777" w:rsidR="00C356C4" w:rsidRDefault="00F86533">
      <w:pPr>
        <w:pStyle w:val="Heading2"/>
        <w:ind w:right="2"/>
        <w:rPr>
          <w:u w:val="none"/>
        </w:rPr>
      </w:pPr>
      <w:r>
        <w:t>COMMERCIAL</w:t>
      </w:r>
      <w:r>
        <w:rPr>
          <w:spacing w:val="-12"/>
        </w:rPr>
        <w:t xml:space="preserve"> </w:t>
      </w:r>
      <w:r>
        <w:rPr>
          <w:spacing w:val="-5"/>
        </w:rPr>
        <w:t>BID</w:t>
      </w:r>
    </w:p>
    <w:p w14:paraId="209439BA" w14:textId="77777777" w:rsidR="00C356C4" w:rsidRDefault="00C356C4">
      <w:pPr>
        <w:pStyle w:val="BodyText"/>
        <w:rPr>
          <w:b/>
          <w:sz w:val="20"/>
        </w:rPr>
      </w:pPr>
    </w:p>
    <w:p w14:paraId="71775A53" w14:textId="77777777" w:rsidR="00C356C4" w:rsidRDefault="00C356C4">
      <w:pPr>
        <w:pStyle w:val="BodyText"/>
        <w:spacing w:before="188"/>
        <w:rPr>
          <w:b/>
          <w:sz w:val="20"/>
        </w:rPr>
      </w:pPr>
    </w:p>
    <w:tbl>
      <w:tblPr>
        <w:tblW w:w="0" w:type="auto"/>
        <w:tblInd w:w="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3"/>
        <w:gridCol w:w="2040"/>
        <w:gridCol w:w="2075"/>
        <w:gridCol w:w="3168"/>
        <w:gridCol w:w="1871"/>
      </w:tblGrid>
      <w:tr w:rsidR="00C356C4" w14:paraId="0647A5D9" w14:textId="77777777">
        <w:trPr>
          <w:trHeight w:val="551"/>
        </w:trPr>
        <w:tc>
          <w:tcPr>
            <w:tcW w:w="763" w:type="dxa"/>
          </w:tcPr>
          <w:p w14:paraId="0AD1267B" w14:textId="77777777" w:rsidR="00C356C4" w:rsidRDefault="00F86533">
            <w:pPr>
              <w:pStyle w:val="TableParagraph"/>
              <w:spacing w:line="273" w:lineRule="exact"/>
              <w:ind w:left="10"/>
              <w:jc w:val="center"/>
              <w:rPr>
                <w:rFonts w:ascii="Times New Roman"/>
                <w:b/>
                <w:sz w:val="24"/>
              </w:rPr>
            </w:pPr>
            <w:proofErr w:type="spellStart"/>
            <w:r>
              <w:rPr>
                <w:rFonts w:ascii="Times New Roman"/>
                <w:b/>
                <w:spacing w:val="-2"/>
                <w:sz w:val="24"/>
              </w:rPr>
              <w:t>S.No</w:t>
            </w:r>
            <w:proofErr w:type="spellEnd"/>
            <w:r>
              <w:rPr>
                <w:rFonts w:ascii="Times New Roman"/>
                <w:b/>
                <w:spacing w:val="-2"/>
                <w:sz w:val="24"/>
              </w:rPr>
              <w:t>.</w:t>
            </w:r>
          </w:p>
        </w:tc>
        <w:tc>
          <w:tcPr>
            <w:tcW w:w="2040" w:type="dxa"/>
          </w:tcPr>
          <w:p w14:paraId="14BDE7C5" w14:textId="77777777" w:rsidR="00C356C4" w:rsidRDefault="00F86533">
            <w:pPr>
              <w:pStyle w:val="TableParagraph"/>
              <w:spacing w:line="276" w:lineRule="exact"/>
              <w:ind w:left="429" w:hanging="298"/>
              <w:rPr>
                <w:rFonts w:ascii="Times New Roman"/>
                <w:b/>
                <w:sz w:val="24"/>
              </w:rPr>
            </w:pPr>
            <w:r>
              <w:rPr>
                <w:rFonts w:ascii="Times New Roman"/>
                <w:b/>
                <w:sz w:val="24"/>
              </w:rPr>
              <w:t>Name</w:t>
            </w:r>
            <w:r>
              <w:rPr>
                <w:rFonts w:ascii="Times New Roman"/>
                <w:b/>
                <w:spacing w:val="-14"/>
                <w:sz w:val="24"/>
              </w:rPr>
              <w:t xml:space="preserve"> </w:t>
            </w:r>
            <w:r>
              <w:rPr>
                <w:rFonts w:ascii="Times New Roman"/>
                <w:b/>
                <w:sz w:val="24"/>
              </w:rPr>
              <w:t>of</w:t>
            </w:r>
            <w:r>
              <w:rPr>
                <w:rFonts w:ascii="Times New Roman"/>
                <w:b/>
                <w:spacing w:val="-12"/>
                <w:sz w:val="24"/>
              </w:rPr>
              <w:t xml:space="preserve"> </w:t>
            </w:r>
            <w:r>
              <w:rPr>
                <w:rFonts w:ascii="Times New Roman"/>
                <w:b/>
                <w:sz w:val="24"/>
              </w:rPr>
              <w:t>the</w:t>
            </w:r>
            <w:r>
              <w:rPr>
                <w:rFonts w:ascii="Times New Roman"/>
                <w:b/>
                <w:spacing w:val="-14"/>
                <w:sz w:val="24"/>
              </w:rPr>
              <w:t xml:space="preserve"> </w:t>
            </w:r>
            <w:r>
              <w:rPr>
                <w:rFonts w:ascii="Times New Roman"/>
                <w:b/>
                <w:sz w:val="24"/>
              </w:rPr>
              <w:t>Item &amp; Quantity</w:t>
            </w:r>
          </w:p>
        </w:tc>
        <w:tc>
          <w:tcPr>
            <w:tcW w:w="2075" w:type="dxa"/>
          </w:tcPr>
          <w:p w14:paraId="5471350D" w14:textId="77777777" w:rsidR="00C356C4" w:rsidRDefault="00F86533">
            <w:pPr>
              <w:pStyle w:val="TableParagraph"/>
              <w:spacing w:line="273" w:lineRule="exact"/>
              <w:ind w:left="329"/>
              <w:rPr>
                <w:rFonts w:ascii="Times New Roman"/>
                <w:b/>
                <w:sz w:val="24"/>
              </w:rPr>
            </w:pPr>
            <w:r>
              <w:rPr>
                <w:rFonts w:ascii="Times New Roman"/>
                <w:b/>
                <w:spacing w:val="-2"/>
                <w:sz w:val="24"/>
              </w:rPr>
              <w:t>Specifications</w:t>
            </w:r>
          </w:p>
        </w:tc>
        <w:tc>
          <w:tcPr>
            <w:tcW w:w="3168" w:type="dxa"/>
          </w:tcPr>
          <w:p w14:paraId="160D0E50" w14:textId="77777777" w:rsidR="00C356C4" w:rsidRDefault="00F86533">
            <w:pPr>
              <w:pStyle w:val="TableParagraph"/>
              <w:spacing w:line="273" w:lineRule="exact"/>
              <w:ind w:left="189"/>
              <w:rPr>
                <w:rFonts w:ascii="Times New Roman"/>
                <w:b/>
                <w:sz w:val="24"/>
              </w:rPr>
            </w:pPr>
            <w:r>
              <w:rPr>
                <w:rFonts w:ascii="Times New Roman"/>
                <w:b/>
                <w:sz w:val="24"/>
              </w:rPr>
              <w:t>Quoted</w:t>
            </w:r>
            <w:r>
              <w:rPr>
                <w:rFonts w:ascii="Times New Roman"/>
                <w:b/>
                <w:spacing w:val="-2"/>
                <w:sz w:val="24"/>
              </w:rPr>
              <w:t xml:space="preserve"> </w:t>
            </w:r>
            <w:r>
              <w:rPr>
                <w:rFonts w:ascii="Times New Roman"/>
                <w:b/>
                <w:sz w:val="24"/>
              </w:rPr>
              <w:t>Price</w:t>
            </w:r>
            <w:r>
              <w:rPr>
                <w:rFonts w:ascii="Times New Roman"/>
                <w:b/>
                <w:spacing w:val="-2"/>
                <w:sz w:val="24"/>
              </w:rPr>
              <w:t xml:space="preserve"> </w:t>
            </w:r>
            <w:r>
              <w:rPr>
                <w:rFonts w:ascii="Times New Roman"/>
                <w:b/>
                <w:sz w:val="24"/>
              </w:rPr>
              <w:t>for</w:t>
            </w:r>
            <w:r>
              <w:rPr>
                <w:rFonts w:ascii="Times New Roman"/>
                <w:b/>
                <w:spacing w:val="-2"/>
                <w:sz w:val="24"/>
              </w:rPr>
              <w:t xml:space="preserve"> </w:t>
            </w:r>
            <w:r>
              <w:rPr>
                <w:rFonts w:ascii="Times New Roman"/>
                <w:b/>
                <w:sz w:val="24"/>
              </w:rPr>
              <w:t>each</w:t>
            </w:r>
            <w:r>
              <w:rPr>
                <w:rFonts w:ascii="Times New Roman"/>
                <w:b/>
                <w:spacing w:val="-1"/>
                <w:sz w:val="24"/>
              </w:rPr>
              <w:t xml:space="preserve"> </w:t>
            </w:r>
            <w:r>
              <w:rPr>
                <w:rFonts w:ascii="Times New Roman"/>
                <w:b/>
                <w:spacing w:val="-4"/>
                <w:sz w:val="24"/>
              </w:rPr>
              <w:t>Item</w:t>
            </w:r>
          </w:p>
        </w:tc>
        <w:tc>
          <w:tcPr>
            <w:tcW w:w="1871" w:type="dxa"/>
          </w:tcPr>
          <w:p w14:paraId="0DEADDB2" w14:textId="77777777" w:rsidR="00C356C4" w:rsidRDefault="00F86533">
            <w:pPr>
              <w:pStyle w:val="TableParagraph"/>
              <w:spacing w:line="273" w:lineRule="exact"/>
              <w:ind w:left="211"/>
              <w:rPr>
                <w:rFonts w:ascii="Times New Roman"/>
                <w:b/>
                <w:sz w:val="24"/>
              </w:rPr>
            </w:pPr>
            <w:r>
              <w:rPr>
                <w:rFonts w:ascii="Times New Roman"/>
                <w:b/>
                <w:sz w:val="24"/>
              </w:rPr>
              <w:t>Total</w:t>
            </w:r>
            <w:r>
              <w:rPr>
                <w:rFonts w:ascii="Times New Roman"/>
                <w:b/>
                <w:spacing w:val="-1"/>
                <w:sz w:val="24"/>
              </w:rPr>
              <w:t xml:space="preserve"> </w:t>
            </w:r>
            <w:r>
              <w:rPr>
                <w:rFonts w:ascii="Times New Roman"/>
                <w:b/>
                <w:spacing w:val="-2"/>
                <w:sz w:val="24"/>
              </w:rPr>
              <w:t>Amount</w:t>
            </w:r>
          </w:p>
        </w:tc>
      </w:tr>
      <w:tr w:rsidR="00C356C4" w14:paraId="54B114E7" w14:textId="77777777">
        <w:trPr>
          <w:trHeight w:val="1103"/>
        </w:trPr>
        <w:tc>
          <w:tcPr>
            <w:tcW w:w="763" w:type="dxa"/>
          </w:tcPr>
          <w:p w14:paraId="05B22172" w14:textId="77777777" w:rsidR="00C356C4" w:rsidRDefault="00F86533">
            <w:pPr>
              <w:pStyle w:val="TableParagraph"/>
              <w:spacing w:line="267" w:lineRule="exact"/>
              <w:ind w:left="10" w:right="3"/>
              <w:jc w:val="center"/>
              <w:rPr>
                <w:rFonts w:ascii="Times New Roman"/>
                <w:sz w:val="24"/>
              </w:rPr>
            </w:pPr>
            <w:r>
              <w:rPr>
                <w:rFonts w:ascii="Times New Roman"/>
                <w:spacing w:val="-5"/>
                <w:sz w:val="24"/>
              </w:rPr>
              <w:t>1.</w:t>
            </w:r>
          </w:p>
        </w:tc>
        <w:tc>
          <w:tcPr>
            <w:tcW w:w="2040" w:type="dxa"/>
          </w:tcPr>
          <w:p w14:paraId="1DB9BAF4" w14:textId="77777777" w:rsidR="00C356C4" w:rsidRDefault="00F86533">
            <w:pPr>
              <w:pStyle w:val="TableParagraph"/>
              <w:spacing w:line="267" w:lineRule="exact"/>
              <w:ind w:left="326"/>
              <w:rPr>
                <w:rFonts w:ascii="Times New Roman"/>
                <w:sz w:val="24"/>
              </w:rPr>
            </w:pPr>
            <w:r>
              <w:rPr>
                <w:rFonts w:ascii="Times New Roman"/>
                <w:spacing w:val="-2"/>
                <w:sz w:val="24"/>
              </w:rPr>
              <w:t>EQUIPMENT</w:t>
            </w:r>
          </w:p>
        </w:tc>
        <w:tc>
          <w:tcPr>
            <w:tcW w:w="2075" w:type="dxa"/>
          </w:tcPr>
          <w:p w14:paraId="7945E061" w14:textId="77777777" w:rsidR="00C356C4" w:rsidRDefault="00F86533">
            <w:pPr>
              <w:pStyle w:val="TableParagraph"/>
              <w:ind w:left="535" w:hanging="185"/>
              <w:rPr>
                <w:rFonts w:ascii="Times New Roman"/>
                <w:sz w:val="24"/>
              </w:rPr>
            </w:pPr>
            <w:r>
              <w:rPr>
                <w:rFonts w:ascii="Times New Roman"/>
                <w:sz w:val="24"/>
              </w:rPr>
              <w:t>As</w:t>
            </w:r>
            <w:r>
              <w:rPr>
                <w:rFonts w:ascii="Times New Roman"/>
                <w:spacing w:val="-15"/>
                <w:sz w:val="24"/>
              </w:rPr>
              <w:t xml:space="preserve"> </w:t>
            </w:r>
            <w:r>
              <w:rPr>
                <w:rFonts w:ascii="Times New Roman"/>
                <w:sz w:val="24"/>
              </w:rPr>
              <w:t>per</w:t>
            </w:r>
            <w:r>
              <w:rPr>
                <w:rFonts w:ascii="Times New Roman"/>
                <w:spacing w:val="-15"/>
                <w:sz w:val="24"/>
              </w:rPr>
              <w:t xml:space="preserve"> </w:t>
            </w:r>
            <w:r>
              <w:rPr>
                <w:rFonts w:ascii="Times New Roman"/>
                <w:sz w:val="24"/>
              </w:rPr>
              <w:t xml:space="preserve">Tender </w:t>
            </w:r>
            <w:r>
              <w:rPr>
                <w:rFonts w:ascii="Times New Roman"/>
                <w:spacing w:val="-2"/>
                <w:sz w:val="24"/>
              </w:rPr>
              <w:t>Document</w:t>
            </w:r>
          </w:p>
        </w:tc>
        <w:tc>
          <w:tcPr>
            <w:tcW w:w="3168" w:type="dxa"/>
          </w:tcPr>
          <w:p w14:paraId="08BDDCDB" w14:textId="77777777" w:rsidR="00C356C4" w:rsidRDefault="00F86533">
            <w:pPr>
              <w:pStyle w:val="TableParagraph"/>
              <w:ind w:left="107" w:right="1344"/>
              <w:rPr>
                <w:rFonts w:ascii="Times New Roman"/>
                <w:sz w:val="24"/>
              </w:rPr>
            </w:pPr>
            <w:r>
              <w:rPr>
                <w:rFonts w:ascii="Times New Roman"/>
                <w:sz w:val="24"/>
              </w:rPr>
              <w:t>Basic Price: Taxes (all):</w:t>
            </w:r>
          </w:p>
          <w:p w14:paraId="76CE7B85" w14:textId="77777777" w:rsidR="00C356C4" w:rsidRDefault="00F86533">
            <w:pPr>
              <w:pStyle w:val="TableParagraph"/>
              <w:spacing w:line="270" w:lineRule="atLeast"/>
              <w:ind w:left="107" w:right="1344"/>
              <w:rPr>
                <w:rFonts w:ascii="Times New Roman"/>
                <w:sz w:val="24"/>
              </w:rPr>
            </w:pPr>
            <w:r>
              <w:rPr>
                <w:rFonts w:ascii="Times New Roman"/>
                <w:spacing w:val="-2"/>
                <w:sz w:val="24"/>
              </w:rPr>
              <w:t xml:space="preserve">Transportation: </w:t>
            </w:r>
            <w:r>
              <w:rPr>
                <w:rFonts w:ascii="Times New Roman"/>
                <w:sz w:val="24"/>
              </w:rPr>
              <w:t>Misc. charges:</w:t>
            </w:r>
          </w:p>
          <w:p w14:paraId="6A65A5D5" w14:textId="77777777" w:rsidR="00F86533" w:rsidRDefault="00F86533">
            <w:pPr>
              <w:pStyle w:val="TableParagraph"/>
              <w:spacing w:line="270" w:lineRule="atLeast"/>
              <w:ind w:left="107" w:right="1344"/>
              <w:rPr>
                <w:rFonts w:ascii="Times New Roman"/>
                <w:sz w:val="24"/>
              </w:rPr>
            </w:pPr>
            <w:r>
              <w:rPr>
                <w:rFonts w:ascii="Times New Roman"/>
                <w:sz w:val="24"/>
              </w:rPr>
              <w:t>Inclusive and Installation</w:t>
            </w:r>
          </w:p>
        </w:tc>
        <w:tc>
          <w:tcPr>
            <w:tcW w:w="1871" w:type="dxa"/>
          </w:tcPr>
          <w:p w14:paraId="5897DAC8" w14:textId="77777777" w:rsidR="00C356C4" w:rsidRDefault="00C356C4">
            <w:pPr>
              <w:pStyle w:val="TableParagraph"/>
              <w:rPr>
                <w:rFonts w:ascii="Times New Roman"/>
                <w:sz w:val="24"/>
              </w:rPr>
            </w:pPr>
          </w:p>
        </w:tc>
      </w:tr>
    </w:tbl>
    <w:p w14:paraId="287BD17D" w14:textId="77777777" w:rsidR="00C356C4" w:rsidRDefault="00C356C4">
      <w:pPr>
        <w:pStyle w:val="BodyText"/>
        <w:rPr>
          <w:b/>
        </w:rPr>
      </w:pPr>
    </w:p>
    <w:p w14:paraId="31206DA5" w14:textId="77777777" w:rsidR="00C356C4" w:rsidRDefault="00C356C4">
      <w:pPr>
        <w:pStyle w:val="BodyText"/>
        <w:rPr>
          <w:b/>
        </w:rPr>
      </w:pPr>
    </w:p>
    <w:p w14:paraId="441B267D" w14:textId="77777777" w:rsidR="00C356C4" w:rsidRDefault="00C356C4">
      <w:pPr>
        <w:pStyle w:val="BodyText"/>
        <w:spacing w:before="46"/>
        <w:rPr>
          <w:b/>
        </w:rPr>
      </w:pPr>
    </w:p>
    <w:p w14:paraId="60A05131" w14:textId="77777777" w:rsidR="00C356C4" w:rsidRDefault="00F86533">
      <w:pPr>
        <w:ind w:left="732" w:right="688" w:hanging="678"/>
        <w:jc w:val="both"/>
        <w:rPr>
          <w:b/>
          <w:sz w:val="24"/>
        </w:rPr>
      </w:pPr>
      <w:r>
        <w:rPr>
          <w:b/>
          <w:sz w:val="24"/>
        </w:rPr>
        <w:t>Note:</w:t>
      </w:r>
      <w:r>
        <w:rPr>
          <w:b/>
          <w:spacing w:val="-2"/>
          <w:sz w:val="24"/>
        </w:rPr>
        <w:t xml:space="preserve"> </w:t>
      </w:r>
      <w:r>
        <w:rPr>
          <w:b/>
          <w:sz w:val="24"/>
        </w:rPr>
        <w:t>Material</w:t>
      </w:r>
      <w:r>
        <w:rPr>
          <w:b/>
          <w:spacing w:val="-1"/>
          <w:sz w:val="24"/>
        </w:rPr>
        <w:t xml:space="preserve"> </w:t>
      </w:r>
      <w:r>
        <w:rPr>
          <w:b/>
          <w:sz w:val="24"/>
        </w:rPr>
        <w:t>and/or</w:t>
      </w:r>
      <w:r>
        <w:rPr>
          <w:b/>
          <w:spacing w:val="-2"/>
          <w:sz w:val="24"/>
        </w:rPr>
        <w:t xml:space="preserve"> </w:t>
      </w:r>
      <w:r>
        <w:rPr>
          <w:b/>
          <w:sz w:val="24"/>
        </w:rPr>
        <w:t>dimensional</w:t>
      </w:r>
      <w:r>
        <w:rPr>
          <w:b/>
          <w:spacing w:val="-1"/>
          <w:sz w:val="24"/>
        </w:rPr>
        <w:t xml:space="preserve"> </w:t>
      </w:r>
      <w:r>
        <w:rPr>
          <w:b/>
          <w:sz w:val="24"/>
        </w:rPr>
        <w:t>deviations</w:t>
      </w:r>
      <w:r>
        <w:rPr>
          <w:b/>
          <w:spacing w:val="-1"/>
          <w:sz w:val="24"/>
        </w:rPr>
        <w:t xml:space="preserve"> </w:t>
      </w:r>
      <w:r>
        <w:rPr>
          <w:b/>
          <w:sz w:val="24"/>
        </w:rPr>
        <w:t>if</w:t>
      </w:r>
      <w:r>
        <w:rPr>
          <w:b/>
          <w:spacing w:val="-2"/>
          <w:sz w:val="24"/>
        </w:rPr>
        <w:t xml:space="preserve"> </w:t>
      </w:r>
      <w:r>
        <w:rPr>
          <w:b/>
          <w:sz w:val="24"/>
        </w:rPr>
        <w:t>any</w:t>
      </w:r>
      <w:r>
        <w:rPr>
          <w:b/>
          <w:spacing w:val="-1"/>
          <w:sz w:val="24"/>
        </w:rPr>
        <w:t xml:space="preserve"> </w:t>
      </w:r>
      <w:r>
        <w:rPr>
          <w:b/>
          <w:sz w:val="24"/>
        </w:rPr>
        <w:t>should</w:t>
      </w:r>
      <w:r>
        <w:rPr>
          <w:b/>
          <w:spacing w:val="-3"/>
          <w:sz w:val="24"/>
        </w:rPr>
        <w:t xml:space="preserve"> </w:t>
      </w:r>
      <w:r>
        <w:rPr>
          <w:b/>
          <w:sz w:val="24"/>
        </w:rPr>
        <w:t>be</w:t>
      </w:r>
      <w:r>
        <w:rPr>
          <w:b/>
          <w:spacing w:val="-2"/>
          <w:sz w:val="24"/>
        </w:rPr>
        <w:t xml:space="preserve"> </w:t>
      </w:r>
      <w:r>
        <w:rPr>
          <w:b/>
          <w:sz w:val="24"/>
        </w:rPr>
        <w:t>clearly</w:t>
      </w:r>
      <w:r>
        <w:rPr>
          <w:b/>
          <w:spacing w:val="-1"/>
          <w:sz w:val="24"/>
        </w:rPr>
        <w:t xml:space="preserve"> </w:t>
      </w:r>
      <w:r>
        <w:rPr>
          <w:b/>
          <w:sz w:val="24"/>
        </w:rPr>
        <w:t>indicated.</w:t>
      </w:r>
      <w:r>
        <w:rPr>
          <w:b/>
          <w:spacing w:val="-1"/>
          <w:sz w:val="24"/>
        </w:rPr>
        <w:t xml:space="preserve"> </w:t>
      </w:r>
      <w:r>
        <w:rPr>
          <w:b/>
          <w:sz w:val="24"/>
        </w:rPr>
        <w:t>The</w:t>
      </w:r>
      <w:r>
        <w:rPr>
          <w:b/>
          <w:spacing w:val="-4"/>
          <w:sz w:val="24"/>
        </w:rPr>
        <w:t xml:space="preserve"> </w:t>
      </w:r>
      <w:r>
        <w:rPr>
          <w:b/>
          <w:sz w:val="24"/>
        </w:rPr>
        <w:t>Bidders</w:t>
      </w:r>
      <w:r>
        <w:rPr>
          <w:b/>
          <w:spacing w:val="-1"/>
          <w:sz w:val="24"/>
        </w:rPr>
        <w:t xml:space="preserve"> </w:t>
      </w:r>
      <w:r>
        <w:rPr>
          <w:b/>
          <w:sz w:val="24"/>
        </w:rPr>
        <w:t xml:space="preserve">are requested to quote for all the items and </w:t>
      </w:r>
      <w:r>
        <w:rPr>
          <w:b/>
          <w:sz w:val="24"/>
          <w:u w:val="single"/>
        </w:rPr>
        <w:t>the contract will be awarded</w:t>
      </w:r>
      <w:r>
        <w:rPr>
          <w:b/>
          <w:sz w:val="24"/>
        </w:rPr>
        <w:t xml:space="preserve"> </w:t>
      </w:r>
      <w:r>
        <w:rPr>
          <w:b/>
          <w:sz w:val="24"/>
          <w:u w:val="single"/>
        </w:rPr>
        <w:t>to the L1 vendor</w:t>
      </w:r>
      <w:r>
        <w:rPr>
          <w:b/>
          <w:sz w:val="24"/>
        </w:rPr>
        <w:t xml:space="preserve"> </w:t>
      </w:r>
      <w:r>
        <w:rPr>
          <w:b/>
          <w:sz w:val="24"/>
          <w:u w:val="single"/>
        </w:rPr>
        <w:t>based on the Total amount</w:t>
      </w:r>
      <w:r>
        <w:rPr>
          <w:b/>
          <w:sz w:val="24"/>
        </w:rPr>
        <w:t>.</w:t>
      </w:r>
    </w:p>
    <w:p w14:paraId="01579F18" w14:textId="77777777" w:rsidR="00C356C4" w:rsidRDefault="00C356C4">
      <w:pPr>
        <w:pStyle w:val="BodyText"/>
        <w:rPr>
          <w:b/>
          <w:sz w:val="28"/>
        </w:rPr>
      </w:pPr>
    </w:p>
    <w:p w14:paraId="197F0A7A" w14:textId="77777777" w:rsidR="00C356C4" w:rsidRDefault="00C356C4">
      <w:pPr>
        <w:pStyle w:val="BodyText"/>
        <w:rPr>
          <w:b/>
          <w:sz w:val="28"/>
        </w:rPr>
      </w:pPr>
    </w:p>
    <w:p w14:paraId="39C1AAFC" w14:textId="77777777" w:rsidR="00C356C4" w:rsidRDefault="00C356C4">
      <w:pPr>
        <w:pStyle w:val="BodyText"/>
        <w:rPr>
          <w:b/>
          <w:sz w:val="28"/>
        </w:rPr>
      </w:pPr>
    </w:p>
    <w:p w14:paraId="55C96185" w14:textId="77777777" w:rsidR="00C356C4" w:rsidRDefault="00C356C4">
      <w:pPr>
        <w:pStyle w:val="BodyText"/>
        <w:spacing w:before="91"/>
        <w:rPr>
          <w:b/>
          <w:sz w:val="28"/>
        </w:rPr>
      </w:pPr>
    </w:p>
    <w:p w14:paraId="29AF16EA" w14:textId="77777777" w:rsidR="00C356C4" w:rsidRDefault="00F86533">
      <w:pPr>
        <w:pStyle w:val="Heading2"/>
        <w:rPr>
          <w:u w:val="none"/>
        </w:rPr>
      </w:pPr>
      <w:r>
        <w:t>CERTIFICATE</w:t>
      </w:r>
      <w:r>
        <w:rPr>
          <w:spacing w:val="-6"/>
        </w:rPr>
        <w:t xml:space="preserve"> </w:t>
      </w:r>
      <w:r>
        <w:t>OF</w:t>
      </w:r>
      <w:r>
        <w:rPr>
          <w:spacing w:val="-6"/>
        </w:rPr>
        <w:t xml:space="preserve"> </w:t>
      </w:r>
      <w:r>
        <w:t>ETHICAL</w:t>
      </w:r>
      <w:r>
        <w:rPr>
          <w:spacing w:val="-5"/>
        </w:rPr>
        <w:t xml:space="preserve"> </w:t>
      </w:r>
      <w:r>
        <w:rPr>
          <w:spacing w:val="-2"/>
        </w:rPr>
        <w:t>PRACTICES</w:t>
      </w:r>
    </w:p>
    <w:p w14:paraId="3D0EE28E" w14:textId="77777777" w:rsidR="00C356C4" w:rsidRDefault="00F86533">
      <w:pPr>
        <w:pStyle w:val="BodyText"/>
        <w:spacing w:before="272"/>
        <w:ind w:left="732" w:right="693" w:firstLine="770"/>
        <w:jc w:val="both"/>
      </w:pPr>
      <w:r>
        <w:t>I / We assure the Institute that neither I / We nor any of my / our workers will do any act/s which is improper / illegal during the execution in case the tender is awarded to us.</w:t>
      </w:r>
      <w:r>
        <w:rPr>
          <w:spacing w:val="40"/>
        </w:rPr>
        <w:t xml:space="preserve"> </w:t>
      </w:r>
      <w:r>
        <w:t>Neither I / We nor anybody on my / our behalf will indulge in any corrupt activities / practices in my / our dealing with the Institute. I / We will have no conflict of interest in any of our</w:t>
      </w:r>
      <w:r>
        <w:rPr>
          <w:spacing w:val="40"/>
        </w:rPr>
        <w:t xml:space="preserve"> </w:t>
      </w:r>
      <w:r>
        <w:t>works / contracts at the University.</w:t>
      </w:r>
    </w:p>
    <w:p w14:paraId="7F16295D" w14:textId="77777777" w:rsidR="00C356C4" w:rsidRDefault="00C356C4">
      <w:pPr>
        <w:pStyle w:val="BodyText"/>
      </w:pPr>
    </w:p>
    <w:p w14:paraId="103DD571" w14:textId="77777777" w:rsidR="00C356C4" w:rsidRDefault="00C356C4">
      <w:pPr>
        <w:pStyle w:val="BodyText"/>
      </w:pPr>
    </w:p>
    <w:p w14:paraId="2F31FEE2" w14:textId="77777777" w:rsidR="00C356C4" w:rsidRDefault="00F86533">
      <w:pPr>
        <w:pStyle w:val="BodyText"/>
        <w:tabs>
          <w:tab w:val="left" w:pos="7074"/>
        </w:tabs>
        <w:ind w:left="732"/>
      </w:pPr>
      <w:r>
        <w:rPr>
          <w:spacing w:val="-2"/>
        </w:rPr>
        <w:t>Date:</w:t>
      </w:r>
      <w:r>
        <w:tab/>
        <w:t>Signature</w:t>
      </w:r>
      <w:r>
        <w:rPr>
          <w:spacing w:val="-3"/>
        </w:rPr>
        <w:t xml:space="preserve"> </w:t>
      </w:r>
      <w:r>
        <w:t>of</w:t>
      </w:r>
      <w:r>
        <w:rPr>
          <w:spacing w:val="-1"/>
        </w:rPr>
        <w:t xml:space="preserve"> </w:t>
      </w:r>
      <w:r>
        <w:t>the</w:t>
      </w:r>
      <w:r>
        <w:rPr>
          <w:spacing w:val="-1"/>
        </w:rPr>
        <w:t xml:space="preserve"> </w:t>
      </w:r>
      <w:r>
        <w:rPr>
          <w:spacing w:val="-2"/>
        </w:rPr>
        <w:t>bidder</w:t>
      </w:r>
    </w:p>
    <w:p w14:paraId="2C0BEBBC" w14:textId="77777777" w:rsidR="00C356C4" w:rsidRDefault="00C356C4">
      <w:pPr>
        <w:pStyle w:val="BodyText"/>
        <w:rPr>
          <w:sz w:val="30"/>
        </w:rPr>
      </w:pPr>
    </w:p>
    <w:p w14:paraId="605F57A6" w14:textId="77777777" w:rsidR="00C356C4" w:rsidRDefault="00C356C4">
      <w:pPr>
        <w:pStyle w:val="BodyText"/>
        <w:rPr>
          <w:sz w:val="30"/>
        </w:rPr>
      </w:pPr>
    </w:p>
    <w:p w14:paraId="44B258AA" w14:textId="77777777" w:rsidR="00C356C4" w:rsidRDefault="00C356C4">
      <w:pPr>
        <w:pStyle w:val="BodyText"/>
        <w:rPr>
          <w:sz w:val="30"/>
        </w:rPr>
      </w:pPr>
    </w:p>
    <w:p w14:paraId="0900580A" w14:textId="77777777" w:rsidR="00C356C4" w:rsidRDefault="00C356C4">
      <w:pPr>
        <w:pStyle w:val="BodyText"/>
        <w:rPr>
          <w:sz w:val="30"/>
        </w:rPr>
      </w:pPr>
    </w:p>
    <w:p w14:paraId="6D3E28C9" w14:textId="77777777" w:rsidR="00C356C4" w:rsidRDefault="00C356C4">
      <w:pPr>
        <w:pStyle w:val="BodyText"/>
        <w:rPr>
          <w:sz w:val="30"/>
        </w:rPr>
      </w:pPr>
    </w:p>
    <w:p w14:paraId="04AF86DB" w14:textId="77777777" w:rsidR="00C356C4" w:rsidRDefault="00C356C4">
      <w:pPr>
        <w:pStyle w:val="BodyText"/>
        <w:rPr>
          <w:sz w:val="30"/>
        </w:rPr>
      </w:pPr>
    </w:p>
    <w:p w14:paraId="5CD53F52" w14:textId="77777777" w:rsidR="00C356C4" w:rsidRDefault="00C356C4">
      <w:pPr>
        <w:pStyle w:val="BodyText"/>
        <w:rPr>
          <w:sz w:val="30"/>
        </w:rPr>
      </w:pPr>
    </w:p>
    <w:p w14:paraId="7BEB1CBB" w14:textId="77777777" w:rsidR="00C356C4" w:rsidRDefault="00C356C4">
      <w:pPr>
        <w:pStyle w:val="BodyText"/>
        <w:rPr>
          <w:sz w:val="30"/>
        </w:rPr>
      </w:pPr>
    </w:p>
    <w:p w14:paraId="05BA1A03" w14:textId="77777777" w:rsidR="00C356C4" w:rsidRDefault="00C356C4">
      <w:pPr>
        <w:pStyle w:val="BodyText"/>
        <w:rPr>
          <w:sz w:val="30"/>
        </w:rPr>
      </w:pPr>
    </w:p>
    <w:p w14:paraId="4F84A41B" w14:textId="77777777" w:rsidR="00C356C4" w:rsidRDefault="00C356C4">
      <w:pPr>
        <w:pStyle w:val="BodyText"/>
        <w:rPr>
          <w:sz w:val="30"/>
        </w:rPr>
      </w:pPr>
    </w:p>
    <w:p w14:paraId="2E98706F" w14:textId="77777777" w:rsidR="00C356C4" w:rsidRDefault="00C356C4">
      <w:pPr>
        <w:pStyle w:val="BodyText"/>
        <w:rPr>
          <w:sz w:val="30"/>
        </w:rPr>
      </w:pPr>
    </w:p>
    <w:p w14:paraId="291E16E3" w14:textId="77777777" w:rsidR="00C356C4" w:rsidRDefault="00C356C4">
      <w:pPr>
        <w:pStyle w:val="BodyText"/>
        <w:rPr>
          <w:sz w:val="30"/>
        </w:rPr>
      </w:pPr>
    </w:p>
    <w:p w14:paraId="0260BDAA" w14:textId="77777777" w:rsidR="00C356C4" w:rsidRDefault="00C356C4">
      <w:pPr>
        <w:pStyle w:val="BodyText"/>
        <w:rPr>
          <w:sz w:val="30"/>
        </w:rPr>
      </w:pPr>
    </w:p>
    <w:p w14:paraId="5458C2E7" w14:textId="77777777" w:rsidR="00C356C4" w:rsidRDefault="00C356C4">
      <w:pPr>
        <w:pStyle w:val="BodyText"/>
        <w:rPr>
          <w:sz w:val="30"/>
        </w:rPr>
      </w:pPr>
    </w:p>
    <w:p w14:paraId="6C39EED6" w14:textId="77777777" w:rsidR="00C356C4" w:rsidRDefault="00C356C4">
      <w:pPr>
        <w:pStyle w:val="BodyText"/>
        <w:rPr>
          <w:sz w:val="30"/>
        </w:rPr>
      </w:pPr>
    </w:p>
    <w:p w14:paraId="058C6D33" w14:textId="77777777" w:rsidR="00C356C4" w:rsidRDefault="00C356C4">
      <w:pPr>
        <w:pStyle w:val="BodyText"/>
        <w:rPr>
          <w:sz w:val="30"/>
        </w:rPr>
      </w:pPr>
    </w:p>
    <w:p w14:paraId="7745EEE7" w14:textId="77777777" w:rsidR="00C356C4" w:rsidRDefault="00C356C4">
      <w:pPr>
        <w:pStyle w:val="BodyText"/>
        <w:spacing w:before="159"/>
        <w:rPr>
          <w:sz w:val="30"/>
        </w:rPr>
      </w:pPr>
    </w:p>
    <w:p w14:paraId="50EB08A8" w14:textId="77777777" w:rsidR="00C356C4" w:rsidRDefault="00F86533">
      <w:pPr>
        <w:ind w:right="123"/>
        <w:jc w:val="right"/>
        <w:rPr>
          <w:rFonts w:ascii="Microsoft Sans Serif"/>
          <w:sz w:val="30"/>
        </w:rPr>
      </w:pPr>
      <w:r>
        <w:rPr>
          <w:rFonts w:ascii="Microsoft Sans Serif"/>
          <w:spacing w:val="-5"/>
          <w:sz w:val="30"/>
        </w:rPr>
        <w:lastRenderedPageBreak/>
        <w:t>12</w:t>
      </w:r>
    </w:p>
    <w:sectPr w:rsidR="00C356C4">
      <w:pgSz w:w="11910" w:h="16840"/>
      <w:pgMar w:top="540" w:right="566" w:bottom="280" w:left="7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143067"/>
    <w:multiLevelType w:val="hybridMultilevel"/>
    <w:tmpl w:val="28E414FE"/>
    <w:lvl w:ilvl="0" w:tplc="C41E4EAA">
      <w:start w:val="1"/>
      <w:numFmt w:val="decimal"/>
      <w:lvlText w:val="%1."/>
      <w:lvlJc w:val="left"/>
      <w:pPr>
        <w:ind w:left="304" w:hanging="27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554A126">
      <w:numFmt w:val="bullet"/>
      <w:lvlText w:val="•"/>
      <w:lvlJc w:val="left"/>
      <w:pPr>
        <w:ind w:left="1247" w:hanging="272"/>
      </w:pPr>
      <w:rPr>
        <w:rFonts w:hint="default"/>
        <w:lang w:val="en-US" w:eastAsia="en-US" w:bidi="ar-SA"/>
      </w:rPr>
    </w:lvl>
    <w:lvl w:ilvl="2" w:tplc="96D4B592">
      <w:numFmt w:val="bullet"/>
      <w:lvlText w:val="•"/>
      <w:lvlJc w:val="left"/>
      <w:pPr>
        <w:ind w:left="2194" w:hanging="272"/>
      </w:pPr>
      <w:rPr>
        <w:rFonts w:hint="default"/>
        <w:lang w:val="en-US" w:eastAsia="en-US" w:bidi="ar-SA"/>
      </w:rPr>
    </w:lvl>
    <w:lvl w:ilvl="3" w:tplc="42FE59E0">
      <w:numFmt w:val="bullet"/>
      <w:lvlText w:val="•"/>
      <w:lvlJc w:val="left"/>
      <w:pPr>
        <w:ind w:left="3142" w:hanging="272"/>
      </w:pPr>
      <w:rPr>
        <w:rFonts w:hint="default"/>
        <w:lang w:val="en-US" w:eastAsia="en-US" w:bidi="ar-SA"/>
      </w:rPr>
    </w:lvl>
    <w:lvl w:ilvl="4" w:tplc="4A9A565A">
      <w:numFmt w:val="bullet"/>
      <w:lvlText w:val="•"/>
      <w:lvlJc w:val="left"/>
      <w:pPr>
        <w:ind w:left="4089" w:hanging="272"/>
      </w:pPr>
      <w:rPr>
        <w:rFonts w:hint="default"/>
        <w:lang w:val="en-US" w:eastAsia="en-US" w:bidi="ar-SA"/>
      </w:rPr>
    </w:lvl>
    <w:lvl w:ilvl="5" w:tplc="47DAE6F8">
      <w:numFmt w:val="bullet"/>
      <w:lvlText w:val="•"/>
      <w:lvlJc w:val="left"/>
      <w:pPr>
        <w:ind w:left="5037" w:hanging="272"/>
      </w:pPr>
      <w:rPr>
        <w:rFonts w:hint="default"/>
        <w:lang w:val="en-US" w:eastAsia="en-US" w:bidi="ar-SA"/>
      </w:rPr>
    </w:lvl>
    <w:lvl w:ilvl="6" w:tplc="3CFE4B2C">
      <w:numFmt w:val="bullet"/>
      <w:lvlText w:val="•"/>
      <w:lvlJc w:val="left"/>
      <w:pPr>
        <w:ind w:left="5984" w:hanging="272"/>
      </w:pPr>
      <w:rPr>
        <w:rFonts w:hint="default"/>
        <w:lang w:val="en-US" w:eastAsia="en-US" w:bidi="ar-SA"/>
      </w:rPr>
    </w:lvl>
    <w:lvl w:ilvl="7" w:tplc="68E240D8">
      <w:numFmt w:val="bullet"/>
      <w:lvlText w:val="•"/>
      <w:lvlJc w:val="left"/>
      <w:pPr>
        <w:ind w:left="6931" w:hanging="272"/>
      </w:pPr>
      <w:rPr>
        <w:rFonts w:hint="default"/>
        <w:lang w:val="en-US" w:eastAsia="en-US" w:bidi="ar-SA"/>
      </w:rPr>
    </w:lvl>
    <w:lvl w:ilvl="8" w:tplc="E9F620CC">
      <w:numFmt w:val="bullet"/>
      <w:lvlText w:val="•"/>
      <w:lvlJc w:val="left"/>
      <w:pPr>
        <w:ind w:left="7879" w:hanging="272"/>
      </w:pPr>
      <w:rPr>
        <w:rFonts w:hint="default"/>
        <w:lang w:val="en-US" w:eastAsia="en-US" w:bidi="ar-SA"/>
      </w:rPr>
    </w:lvl>
  </w:abstractNum>
  <w:abstractNum w:abstractNumId="1" w15:restartNumberingAfterBreak="0">
    <w:nsid w:val="23471F98"/>
    <w:multiLevelType w:val="hybridMultilevel"/>
    <w:tmpl w:val="5EF206E0"/>
    <w:lvl w:ilvl="0" w:tplc="2EF48F30">
      <w:start w:val="23"/>
      <w:numFmt w:val="decimal"/>
      <w:lvlText w:val="%1."/>
      <w:lvlJc w:val="left"/>
      <w:pPr>
        <w:ind w:left="796"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D1786A72">
      <w:start w:val="1"/>
      <w:numFmt w:val="lowerRoman"/>
      <w:lvlText w:val="(%2)"/>
      <w:lvlJc w:val="left"/>
      <w:pPr>
        <w:ind w:left="79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33B4FE7A">
      <w:numFmt w:val="bullet"/>
      <w:lvlText w:val="•"/>
      <w:lvlJc w:val="left"/>
      <w:pPr>
        <w:ind w:left="2606" w:hanging="360"/>
      </w:pPr>
      <w:rPr>
        <w:rFonts w:hint="default"/>
        <w:lang w:val="en-US" w:eastAsia="en-US" w:bidi="ar-SA"/>
      </w:rPr>
    </w:lvl>
    <w:lvl w:ilvl="3" w:tplc="5BEA7D2A">
      <w:numFmt w:val="bullet"/>
      <w:lvlText w:val="•"/>
      <w:lvlJc w:val="left"/>
      <w:pPr>
        <w:ind w:left="3509" w:hanging="360"/>
      </w:pPr>
      <w:rPr>
        <w:rFonts w:hint="default"/>
        <w:lang w:val="en-US" w:eastAsia="en-US" w:bidi="ar-SA"/>
      </w:rPr>
    </w:lvl>
    <w:lvl w:ilvl="4" w:tplc="20C8EC84">
      <w:numFmt w:val="bullet"/>
      <w:lvlText w:val="•"/>
      <w:lvlJc w:val="left"/>
      <w:pPr>
        <w:ind w:left="4412" w:hanging="360"/>
      </w:pPr>
      <w:rPr>
        <w:rFonts w:hint="default"/>
        <w:lang w:val="en-US" w:eastAsia="en-US" w:bidi="ar-SA"/>
      </w:rPr>
    </w:lvl>
    <w:lvl w:ilvl="5" w:tplc="2FD0A658">
      <w:numFmt w:val="bullet"/>
      <w:lvlText w:val="•"/>
      <w:lvlJc w:val="left"/>
      <w:pPr>
        <w:ind w:left="5316" w:hanging="360"/>
      </w:pPr>
      <w:rPr>
        <w:rFonts w:hint="default"/>
        <w:lang w:val="en-US" w:eastAsia="en-US" w:bidi="ar-SA"/>
      </w:rPr>
    </w:lvl>
    <w:lvl w:ilvl="6" w:tplc="0FA0C5AC">
      <w:numFmt w:val="bullet"/>
      <w:lvlText w:val="•"/>
      <w:lvlJc w:val="left"/>
      <w:pPr>
        <w:ind w:left="6219" w:hanging="360"/>
      </w:pPr>
      <w:rPr>
        <w:rFonts w:hint="default"/>
        <w:lang w:val="en-US" w:eastAsia="en-US" w:bidi="ar-SA"/>
      </w:rPr>
    </w:lvl>
    <w:lvl w:ilvl="7" w:tplc="DC204874">
      <w:numFmt w:val="bullet"/>
      <w:lvlText w:val="•"/>
      <w:lvlJc w:val="left"/>
      <w:pPr>
        <w:ind w:left="7122" w:hanging="360"/>
      </w:pPr>
      <w:rPr>
        <w:rFonts w:hint="default"/>
        <w:lang w:val="en-US" w:eastAsia="en-US" w:bidi="ar-SA"/>
      </w:rPr>
    </w:lvl>
    <w:lvl w:ilvl="8" w:tplc="0E2E7408">
      <w:numFmt w:val="bullet"/>
      <w:lvlText w:val="•"/>
      <w:lvlJc w:val="left"/>
      <w:pPr>
        <w:ind w:left="8025" w:hanging="360"/>
      </w:pPr>
      <w:rPr>
        <w:rFonts w:hint="default"/>
        <w:lang w:val="en-US" w:eastAsia="en-US" w:bidi="ar-SA"/>
      </w:rPr>
    </w:lvl>
  </w:abstractNum>
  <w:abstractNum w:abstractNumId="2" w15:restartNumberingAfterBreak="0">
    <w:nsid w:val="2FFF186F"/>
    <w:multiLevelType w:val="hybridMultilevel"/>
    <w:tmpl w:val="081205D4"/>
    <w:lvl w:ilvl="0" w:tplc="E95614FC">
      <w:start w:val="1"/>
      <w:numFmt w:val="decimal"/>
      <w:lvlText w:val="%1."/>
      <w:lvlJc w:val="left"/>
      <w:pPr>
        <w:ind w:left="796" w:hanging="360"/>
        <w:jc w:val="right"/>
      </w:pPr>
      <w:rPr>
        <w:rFonts w:ascii="Times New Roman" w:eastAsia="Times New Roman" w:hAnsi="Times New Roman" w:cs="Times New Roman" w:hint="default"/>
        <w:b/>
        <w:bCs/>
        <w:i w:val="0"/>
        <w:iCs w:val="0"/>
        <w:spacing w:val="0"/>
        <w:w w:val="100"/>
        <w:sz w:val="24"/>
        <w:szCs w:val="24"/>
        <w:lang w:val="en-US" w:eastAsia="en-US" w:bidi="ar-SA"/>
      </w:rPr>
    </w:lvl>
    <w:lvl w:ilvl="1" w:tplc="7C46E656">
      <w:start w:val="1"/>
      <w:numFmt w:val="lowerRoman"/>
      <w:lvlText w:val="(%2)"/>
      <w:lvlJc w:val="left"/>
      <w:pPr>
        <w:ind w:left="796" w:hanging="360"/>
        <w:jc w:val="left"/>
      </w:pPr>
      <w:rPr>
        <w:rFonts w:ascii="Times New Roman" w:eastAsia="Times New Roman" w:hAnsi="Times New Roman" w:cs="Times New Roman" w:hint="default"/>
        <w:b w:val="0"/>
        <w:bCs w:val="0"/>
        <w:i w:val="0"/>
        <w:iCs w:val="0"/>
        <w:spacing w:val="0"/>
        <w:w w:val="94"/>
        <w:sz w:val="24"/>
        <w:szCs w:val="24"/>
        <w:lang w:val="en-US" w:eastAsia="en-US" w:bidi="ar-SA"/>
      </w:rPr>
    </w:lvl>
    <w:lvl w:ilvl="2" w:tplc="ED429E32">
      <w:start w:val="1"/>
      <w:numFmt w:val="lowerLetter"/>
      <w:lvlText w:val="%3."/>
      <w:lvlJc w:val="left"/>
      <w:pPr>
        <w:ind w:left="796"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3" w:tplc="557038CC">
      <w:numFmt w:val="bullet"/>
      <w:lvlText w:val="•"/>
      <w:lvlJc w:val="left"/>
      <w:pPr>
        <w:ind w:left="3509" w:hanging="360"/>
      </w:pPr>
      <w:rPr>
        <w:rFonts w:hint="default"/>
        <w:lang w:val="en-US" w:eastAsia="en-US" w:bidi="ar-SA"/>
      </w:rPr>
    </w:lvl>
    <w:lvl w:ilvl="4" w:tplc="409629BC">
      <w:numFmt w:val="bullet"/>
      <w:lvlText w:val="•"/>
      <w:lvlJc w:val="left"/>
      <w:pPr>
        <w:ind w:left="4412" w:hanging="360"/>
      </w:pPr>
      <w:rPr>
        <w:rFonts w:hint="default"/>
        <w:lang w:val="en-US" w:eastAsia="en-US" w:bidi="ar-SA"/>
      </w:rPr>
    </w:lvl>
    <w:lvl w:ilvl="5" w:tplc="982AF238">
      <w:numFmt w:val="bullet"/>
      <w:lvlText w:val="•"/>
      <w:lvlJc w:val="left"/>
      <w:pPr>
        <w:ind w:left="5316" w:hanging="360"/>
      </w:pPr>
      <w:rPr>
        <w:rFonts w:hint="default"/>
        <w:lang w:val="en-US" w:eastAsia="en-US" w:bidi="ar-SA"/>
      </w:rPr>
    </w:lvl>
    <w:lvl w:ilvl="6" w:tplc="D0B44416">
      <w:numFmt w:val="bullet"/>
      <w:lvlText w:val="•"/>
      <w:lvlJc w:val="left"/>
      <w:pPr>
        <w:ind w:left="6219" w:hanging="360"/>
      </w:pPr>
      <w:rPr>
        <w:rFonts w:hint="default"/>
        <w:lang w:val="en-US" w:eastAsia="en-US" w:bidi="ar-SA"/>
      </w:rPr>
    </w:lvl>
    <w:lvl w:ilvl="7" w:tplc="7E36456E">
      <w:numFmt w:val="bullet"/>
      <w:lvlText w:val="•"/>
      <w:lvlJc w:val="left"/>
      <w:pPr>
        <w:ind w:left="7122" w:hanging="360"/>
      </w:pPr>
      <w:rPr>
        <w:rFonts w:hint="default"/>
        <w:lang w:val="en-US" w:eastAsia="en-US" w:bidi="ar-SA"/>
      </w:rPr>
    </w:lvl>
    <w:lvl w:ilvl="8" w:tplc="F946B924">
      <w:numFmt w:val="bullet"/>
      <w:lvlText w:val="•"/>
      <w:lvlJc w:val="left"/>
      <w:pPr>
        <w:ind w:left="8025" w:hanging="360"/>
      </w:pPr>
      <w:rPr>
        <w:rFonts w:hint="default"/>
        <w:lang w:val="en-US" w:eastAsia="en-US" w:bidi="ar-SA"/>
      </w:rPr>
    </w:lvl>
  </w:abstractNum>
  <w:abstractNum w:abstractNumId="3" w15:restartNumberingAfterBreak="0">
    <w:nsid w:val="3E6564C7"/>
    <w:multiLevelType w:val="hybridMultilevel"/>
    <w:tmpl w:val="F0708720"/>
    <w:lvl w:ilvl="0" w:tplc="6A3290E6">
      <w:start w:val="1"/>
      <w:numFmt w:val="lowerLetter"/>
      <w:lvlText w:val="%1."/>
      <w:lvlJc w:val="left"/>
      <w:pPr>
        <w:ind w:left="796"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386CEEC0">
      <w:numFmt w:val="bullet"/>
      <w:lvlText w:val="•"/>
      <w:lvlJc w:val="left"/>
      <w:pPr>
        <w:ind w:left="1703" w:hanging="360"/>
      </w:pPr>
      <w:rPr>
        <w:rFonts w:hint="default"/>
        <w:lang w:val="en-US" w:eastAsia="en-US" w:bidi="ar-SA"/>
      </w:rPr>
    </w:lvl>
    <w:lvl w:ilvl="2" w:tplc="D6AE9156">
      <w:numFmt w:val="bullet"/>
      <w:lvlText w:val="•"/>
      <w:lvlJc w:val="left"/>
      <w:pPr>
        <w:ind w:left="2606" w:hanging="360"/>
      </w:pPr>
      <w:rPr>
        <w:rFonts w:hint="default"/>
        <w:lang w:val="en-US" w:eastAsia="en-US" w:bidi="ar-SA"/>
      </w:rPr>
    </w:lvl>
    <w:lvl w:ilvl="3" w:tplc="2B0CAFEC">
      <w:numFmt w:val="bullet"/>
      <w:lvlText w:val="•"/>
      <w:lvlJc w:val="left"/>
      <w:pPr>
        <w:ind w:left="3509" w:hanging="360"/>
      </w:pPr>
      <w:rPr>
        <w:rFonts w:hint="default"/>
        <w:lang w:val="en-US" w:eastAsia="en-US" w:bidi="ar-SA"/>
      </w:rPr>
    </w:lvl>
    <w:lvl w:ilvl="4" w:tplc="5D2499CA">
      <w:numFmt w:val="bullet"/>
      <w:lvlText w:val="•"/>
      <w:lvlJc w:val="left"/>
      <w:pPr>
        <w:ind w:left="4412" w:hanging="360"/>
      </w:pPr>
      <w:rPr>
        <w:rFonts w:hint="default"/>
        <w:lang w:val="en-US" w:eastAsia="en-US" w:bidi="ar-SA"/>
      </w:rPr>
    </w:lvl>
    <w:lvl w:ilvl="5" w:tplc="7168015C">
      <w:numFmt w:val="bullet"/>
      <w:lvlText w:val="•"/>
      <w:lvlJc w:val="left"/>
      <w:pPr>
        <w:ind w:left="5316" w:hanging="360"/>
      </w:pPr>
      <w:rPr>
        <w:rFonts w:hint="default"/>
        <w:lang w:val="en-US" w:eastAsia="en-US" w:bidi="ar-SA"/>
      </w:rPr>
    </w:lvl>
    <w:lvl w:ilvl="6" w:tplc="A992D246">
      <w:numFmt w:val="bullet"/>
      <w:lvlText w:val="•"/>
      <w:lvlJc w:val="left"/>
      <w:pPr>
        <w:ind w:left="6219" w:hanging="360"/>
      </w:pPr>
      <w:rPr>
        <w:rFonts w:hint="default"/>
        <w:lang w:val="en-US" w:eastAsia="en-US" w:bidi="ar-SA"/>
      </w:rPr>
    </w:lvl>
    <w:lvl w:ilvl="7" w:tplc="7CD45940">
      <w:numFmt w:val="bullet"/>
      <w:lvlText w:val="•"/>
      <w:lvlJc w:val="left"/>
      <w:pPr>
        <w:ind w:left="7122" w:hanging="360"/>
      </w:pPr>
      <w:rPr>
        <w:rFonts w:hint="default"/>
        <w:lang w:val="en-US" w:eastAsia="en-US" w:bidi="ar-SA"/>
      </w:rPr>
    </w:lvl>
    <w:lvl w:ilvl="8" w:tplc="5D9ECA7A">
      <w:numFmt w:val="bullet"/>
      <w:lvlText w:val="•"/>
      <w:lvlJc w:val="left"/>
      <w:pPr>
        <w:ind w:left="8025" w:hanging="360"/>
      </w:pPr>
      <w:rPr>
        <w:rFonts w:hint="default"/>
        <w:lang w:val="en-US" w:eastAsia="en-US" w:bidi="ar-SA"/>
      </w:rPr>
    </w:lvl>
  </w:abstractNum>
  <w:abstractNum w:abstractNumId="4" w15:restartNumberingAfterBreak="0">
    <w:nsid w:val="4BB93436"/>
    <w:multiLevelType w:val="hybridMultilevel"/>
    <w:tmpl w:val="54A815B0"/>
    <w:lvl w:ilvl="0" w:tplc="411ACFF8">
      <w:start w:val="1"/>
      <w:numFmt w:val="decimal"/>
      <w:lvlText w:val="%1)"/>
      <w:lvlJc w:val="left"/>
      <w:pPr>
        <w:ind w:left="999" w:hanging="238"/>
        <w:jc w:val="right"/>
      </w:pPr>
      <w:rPr>
        <w:rFonts w:hint="default"/>
        <w:spacing w:val="0"/>
        <w:w w:val="77"/>
        <w:lang w:val="en-US" w:eastAsia="en-US" w:bidi="ar-SA"/>
      </w:rPr>
    </w:lvl>
    <w:lvl w:ilvl="1" w:tplc="F362B606">
      <w:numFmt w:val="bullet"/>
      <w:lvlText w:val="•"/>
      <w:lvlJc w:val="left"/>
      <w:pPr>
        <w:ind w:left="1992" w:hanging="238"/>
      </w:pPr>
      <w:rPr>
        <w:rFonts w:hint="default"/>
        <w:lang w:val="en-US" w:eastAsia="en-US" w:bidi="ar-SA"/>
      </w:rPr>
    </w:lvl>
    <w:lvl w:ilvl="2" w:tplc="8C5287DC">
      <w:numFmt w:val="bullet"/>
      <w:lvlText w:val="•"/>
      <w:lvlJc w:val="left"/>
      <w:pPr>
        <w:ind w:left="2984" w:hanging="238"/>
      </w:pPr>
      <w:rPr>
        <w:rFonts w:hint="default"/>
        <w:lang w:val="en-US" w:eastAsia="en-US" w:bidi="ar-SA"/>
      </w:rPr>
    </w:lvl>
    <w:lvl w:ilvl="3" w:tplc="A8043E4E">
      <w:numFmt w:val="bullet"/>
      <w:lvlText w:val="•"/>
      <w:lvlJc w:val="left"/>
      <w:pPr>
        <w:ind w:left="3976" w:hanging="238"/>
      </w:pPr>
      <w:rPr>
        <w:rFonts w:hint="default"/>
        <w:lang w:val="en-US" w:eastAsia="en-US" w:bidi="ar-SA"/>
      </w:rPr>
    </w:lvl>
    <w:lvl w:ilvl="4" w:tplc="86362B1A">
      <w:numFmt w:val="bullet"/>
      <w:lvlText w:val="•"/>
      <w:lvlJc w:val="left"/>
      <w:pPr>
        <w:ind w:left="4968" w:hanging="238"/>
      </w:pPr>
      <w:rPr>
        <w:rFonts w:hint="default"/>
        <w:lang w:val="en-US" w:eastAsia="en-US" w:bidi="ar-SA"/>
      </w:rPr>
    </w:lvl>
    <w:lvl w:ilvl="5" w:tplc="E0024174">
      <w:numFmt w:val="bullet"/>
      <w:lvlText w:val="•"/>
      <w:lvlJc w:val="left"/>
      <w:pPr>
        <w:ind w:left="5960" w:hanging="238"/>
      </w:pPr>
      <w:rPr>
        <w:rFonts w:hint="default"/>
        <w:lang w:val="en-US" w:eastAsia="en-US" w:bidi="ar-SA"/>
      </w:rPr>
    </w:lvl>
    <w:lvl w:ilvl="6" w:tplc="889AF3D0">
      <w:numFmt w:val="bullet"/>
      <w:lvlText w:val="•"/>
      <w:lvlJc w:val="left"/>
      <w:pPr>
        <w:ind w:left="6952" w:hanging="238"/>
      </w:pPr>
      <w:rPr>
        <w:rFonts w:hint="default"/>
        <w:lang w:val="en-US" w:eastAsia="en-US" w:bidi="ar-SA"/>
      </w:rPr>
    </w:lvl>
    <w:lvl w:ilvl="7" w:tplc="0996FF7A">
      <w:numFmt w:val="bullet"/>
      <w:lvlText w:val="•"/>
      <w:lvlJc w:val="left"/>
      <w:pPr>
        <w:ind w:left="7944" w:hanging="238"/>
      </w:pPr>
      <w:rPr>
        <w:rFonts w:hint="default"/>
        <w:lang w:val="en-US" w:eastAsia="en-US" w:bidi="ar-SA"/>
      </w:rPr>
    </w:lvl>
    <w:lvl w:ilvl="8" w:tplc="B6767FB4">
      <w:numFmt w:val="bullet"/>
      <w:lvlText w:val="•"/>
      <w:lvlJc w:val="left"/>
      <w:pPr>
        <w:ind w:left="8936" w:hanging="238"/>
      </w:pPr>
      <w:rPr>
        <w:rFonts w:hint="default"/>
        <w:lang w:val="en-US" w:eastAsia="en-US" w:bidi="ar-SA"/>
      </w:rPr>
    </w:lvl>
  </w:abstractNum>
  <w:abstractNum w:abstractNumId="5" w15:restartNumberingAfterBreak="0">
    <w:nsid w:val="4DB02B9D"/>
    <w:multiLevelType w:val="hybridMultilevel"/>
    <w:tmpl w:val="E21837F8"/>
    <w:lvl w:ilvl="0" w:tplc="7CB49F46">
      <w:start w:val="11"/>
      <w:numFmt w:val="decimal"/>
      <w:lvlText w:val="%1."/>
      <w:lvlJc w:val="left"/>
      <w:pPr>
        <w:ind w:left="705" w:hanging="58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F4CC1C8">
      <w:numFmt w:val="bullet"/>
      <w:lvlText w:val="•"/>
      <w:lvlJc w:val="left"/>
      <w:pPr>
        <w:ind w:left="1613" w:hanging="581"/>
      </w:pPr>
      <w:rPr>
        <w:rFonts w:hint="default"/>
        <w:lang w:val="en-US" w:eastAsia="en-US" w:bidi="ar-SA"/>
      </w:rPr>
    </w:lvl>
    <w:lvl w:ilvl="2" w:tplc="99828982">
      <w:numFmt w:val="bullet"/>
      <w:lvlText w:val="•"/>
      <w:lvlJc w:val="left"/>
      <w:pPr>
        <w:ind w:left="2526" w:hanging="581"/>
      </w:pPr>
      <w:rPr>
        <w:rFonts w:hint="default"/>
        <w:lang w:val="en-US" w:eastAsia="en-US" w:bidi="ar-SA"/>
      </w:rPr>
    </w:lvl>
    <w:lvl w:ilvl="3" w:tplc="E91A25FA">
      <w:numFmt w:val="bullet"/>
      <w:lvlText w:val="•"/>
      <w:lvlJc w:val="left"/>
      <w:pPr>
        <w:ind w:left="3439" w:hanging="581"/>
      </w:pPr>
      <w:rPr>
        <w:rFonts w:hint="default"/>
        <w:lang w:val="en-US" w:eastAsia="en-US" w:bidi="ar-SA"/>
      </w:rPr>
    </w:lvl>
    <w:lvl w:ilvl="4" w:tplc="6966FFA6">
      <w:numFmt w:val="bullet"/>
      <w:lvlText w:val="•"/>
      <w:lvlJc w:val="left"/>
      <w:pPr>
        <w:ind w:left="4352" w:hanging="581"/>
      </w:pPr>
      <w:rPr>
        <w:rFonts w:hint="default"/>
        <w:lang w:val="en-US" w:eastAsia="en-US" w:bidi="ar-SA"/>
      </w:rPr>
    </w:lvl>
    <w:lvl w:ilvl="5" w:tplc="3CE2385A">
      <w:numFmt w:val="bullet"/>
      <w:lvlText w:val="•"/>
      <w:lvlJc w:val="left"/>
      <w:pPr>
        <w:ind w:left="5266" w:hanging="581"/>
      </w:pPr>
      <w:rPr>
        <w:rFonts w:hint="default"/>
        <w:lang w:val="en-US" w:eastAsia="en-US" w:bidi="ar-SA"/>
      </w:rPr>
    </w:lvl>
    <w:lvl w:ilvl="6" w:tplc="39362272">
      <w:numFmt w:val="bullet"/>
      <w:lvlText w:val="•"/>
      <w:lvlJc w:val="left"/>
      <w:pPr>
        <w:ind w:left="6179" w:hanging="581"/>
      </w:pPr>
      <w:rPr>
        <w:rFonts w:hint="default"/>
        <w:lang w:val="en-US" w:eastAsia="en-US" w:bidi="ar-SA"/>
      </w:rPr>
    </w:lvl>
    <w:lvl w:ilvl="7" w:tplc="D64CB77C">
      <w:numFmt w:val="bullet"/>
      <w:lvlText w:val="•"/>
      <w:lvlJc w:val="left"/>
      <w:pPr>
        <w:ind w:left="7092" w:hanging="581"/>
      </w:pPr>
      <w:rPr>
        <w:rFonts w:hint="default"/>
        <w:lang w:val="en-US" w:eastAsia="en-US" w:bidi="ar-SA"/>
      </w:rPr>
    </w:lvl>
    <w:lvl w:ilvl="8" w:tplc="90741F18">
      <w:numFmt w:val="bullet"/>
      <w:lvlText w:val="•"/>
      <w:lvlJc w:val="left"/>
      <w:pPr>
        <w:ind w:left="8005" w:hanging="581"/>
      </w:pPr>
      <w:rPr>
        <w:rFonts w:hint="default"/>
        <w:lang w:val="en-US" w:eastAsia="en-US" w:bidi="ar-SA"/>
      </w:rPr>
    </w:lvl>
  </w:abstractNum>
  <w:abstractNum w:abstractNumId="6" w15:restartNumberingAfterBreak="0">
    <w:nsid w:val="6F734C5E"/>
    <w:multiLevelType w:val="hybridMultilevel"/>
    <w:tmpl w:val="F490CB28"/>
    <w:lvl w:ilvl="0" w:tplc="32205552">
      <w:start w:val="13"/>
      <w:numFmt w:val="decimal"/>
      <w:lvlText w:val="%1."/>
      <w:lvlJc w:val="left"/>
      <w:pPr>
        <w:ind w:left="796"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A90CADB2">
      <w:start w:val="1"/>
      <w:numFmt w:val="lowerRoman"/>
      <w:lvlText w:val="(%2)"/>
      <w:lvlJc w:val="left"/>
      <w:pPr>
        <w:ind w:left="796" w:hanging="360"/>
        <w:jc w:val="left"/>
      </w:pPr>
      <w:rPr>
        <w:rFonts w:ascii="Times New Roman" w:eastAsia="Times New Roman" w:hAnsi="Times New Roman" w:cs="Times New Roman" w:hint="default"/>
        <w:b w:val="0"/>
        <w:bCs w:val="0"/>
        <w:i w:val="0"/>
        <w:iCs w:val="0"/>
        <w:spacing w:val="0"/>
        <w:w w:val="94"/>
        <w:sz w:val="24"/>
        <w:szCs w:val="24"/>
        <w:lang w:val="en-US" w:eastAsia="en-US" w:bidi="ar-SA"/>
      </w:rPr>
    </w:lvl>
    <w:lvl w:ilvl="2" w:tplc="07BAA6E4">
      <w:start w:val="1"/>
      <w:numFmt w:val="lowerLetter"/>
      <w:lvlText w:val="%3."/>
      <w:lvlJc w:val="left"/>
      <w:pPr>
        <w:ind w:left="796"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3" w:tplc="2B3E49C0">
      <w:numFmt w:val="bullet"/>
      <w:lvlText w:val="•"/>
      <w:lvlJc w:val="left"/>
      <w:pPr>
        <w:ind w:left="3509" w:hanging="360"/>
      </w:pPr>
      <w:rPr>
        <w:rFonts w:hint="default"/>
        <w:lang w:val="en-US" w:eastAsia="en-US" w:bidi="ar-SA"/>
      </w:rPr>
    </w:lvl>
    <w:lvl w:ilvl="4" w:tplc="9DD43F20">
      <w:numFmt w:val="bullet"/>
      <w:lvlText w:val="•"/>
      <w:lvlJc w:val="left"/>
      <w:pPr>
        <w:ind w:left="4412" w:hanging="360"/>
      </w:pPr>
      <w:rPr>
        <w:rFonts w:hint="default"/>
        <w:lang w:val="en-US" w:eastAsia="en-US" w:bidi="ar-SA"/>
      </w:rPr>
    </w:lvl>
    <w:lvl w:ilvl="5" w:tplc="36B88986">
      <w:numFmt w:val="bullet"/>
      <w:lvlText w:val="•"/>
      <w:lvlJc w:val="left"/>
      <w:pPr>
        <w:ind w:left="5316" w:hanging="360"/>
      </w:pPr>
      <w:rPr>
        <w:rFonts w:hint="default"/>
        <w:lang w:val="en-US" w:eastAsia="en-US" w:bidi="ar-SA"/>
      </w:rPr>
    </w:lvl>
    <w:lvl w:ilvl="6" w:tplc="4A66A744">
      <w:numFmt w:val="bullet"/>
      <w:lvlText w:val="•"/>
      <w:lvlJc w:val="left"/>
      <w:pPr>
        <w:ind w:left="6219" w:hanging="360"/>
      </w:pPr>
      <w:rPr>
        <w:rFonts w:hint="default"/>
        <w:lang w:val="en-US" w:eastAsia="en-US" w:bidi="ar-SA"/>
      </w:rPr>
    </w:lvl>
    <w:lvl w:ilvl="7" w:tplc="564C06E6">
      <w:numFmt w:val="bullet"/>
      <w:lvlText w:val="•"/>
      <w:lvlJc w:val="left"/>
      <w:pPr>
        <w:ind w:left="7122" w:hanging="360"/>
      </w:pPr>
      <w:rPr>
        <w:rFonts w:hint="default"/>
        <w:lang w:val="en-US" w:eastAsia="en-US" w:bidi="ar-SA"/>
      </w:rPr>
    </w:lvl>
    <w:lvl w:ilvl="8" w:tplc="020CC516">
      <w:numFmt w:val="bullet"/>
      <w:lvlText w:val="•"/>
      <w:lvlJc w:val="left"/>
      <w:pPr>
        <w:ind w:left="8025" w:hanging="360"/>
      </w:pPr>
      <w:rPr>
        <w:rFonts w:hint="default"/>
        <w:lang w:val="en-US" w:eastAsia="en-US" w:bidi="ar-SA"/>
      </w:rPr>
    </w:lvl>
  </w:abstractNum>
  <w:abstractNum w:abstractNumId="7" w15:restartNumberingAfterBreak="0">
    <w:nsid w:val="6F99124D"/>
    <w:multiLevelType w:val="hybridMultilevel"/>
    <w:tmpl w:val="A594CDA0"/>
    <w:lvl w:ilvl="0" w:tplc="2A5A24A0">
      <w:start w:val="1"/>
      <w:numFmt w:val="lowerLetter"/>
      <w:lvlText w:val="%1."/>
      <w:lvlJc w:val="left"/>
      <w:pPr>
        <w:ind w:left="796"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93BAAF00">
      <w:numFmt w:val="bullet"/>
      <w:lvlText w:val="•"/>
      <w:lvlJc w:val="left"/>
      <w:pPr>
        <w:ind w:left="1703" w:hanging="360"/>
      </w:pPr>
      <w:rPr>
        <w:rFonts w:hint="default"/>
        <w:lang w:val="en-US" w:eastAsia="en-US" w:bidi="ar-SA"/>
      </w:rPr>
    </w:lvl>
    <w:lvl w:ilvl="2" w:tplc="292CE9EC">
      <w:numFmt w:val="bullet"/>
      <w:lvlText w:val="•"/>
      <w:lvlJc w:val="left"/>
      <w:pPr>
        <w:ind w:left="2606" w:hanging="360"/>
      </w:pPr>
      <w:rPr>
        <w:rFonts w:hint="default"/>
        <w:lang w:val="en-US" w:eastAsia="en-US" w:bidi="ar-SA"/>
      </w:rPr>
    </w:lvl>
    <w:lvl w:ilvl="3" w:tplc="8A86B0FC">
      <w:numFmt w:val="bullet"/>
      <w:lvlText w:val="•"/>
      <w:lvlJc w:val="left"/>
      <w:pPr>
        <w:ind w:left="3509" w:hanging="360"/>
      </w:pPr>
      <w:rPr>
        <w:rFonts w:hint="default"/>
        <w:lang w:val="en-US" w:eastAsia="en-US" w:bidi="ar-SA"/>
      </w:rPr>
    </w:lvl>
    <w:lvl w:ilvl="4" w:tplc="3BE04F54">
      <w:numFmt w:val="bullet"/>
      <w:lvlText w:val="•"/>
      <w:lvlJc w:val="left"/>
      <w:pPr>
        <w:ind w:left="4412" w:hanging="360"/>
      </w:pPr>
      <w:rPr>
        <w:rFonts w:hint="default"/>
        <w:lang w:val="en-US" w:eastAsia="en-US" w:bidi="ar-SA"/>
      </w:rPr>
    </w:lvl>
    <w:lvl w:ilvl="5" w:tplc="D250F8C8">
      <w:numFmt w:val="bullet"/>
      <w:lvlText w:val="•"/>
      <w:lvlJc w:val="left"/>
      <w:pPr>
        <w:ind w:left="5316" w:hanging="360"/>
      </w:pPr>
      <w:rPr>
        <w:rFonts w:hint="default"/>
        <w:lang w:val="en-US" w:eastAsia="en-US" w:bidi="ar-SA"/>
      </w:rPr>
    </w:lvl>
    <w:lvl w:ilvl="6" w:tplc="970AFAD2">
      <w:numFmt w:val="bullet"/>
      <w:lvlText w:val="•"/>
      <w:lvlJc w:val="left"/>
      <w:pPr>
        <w:ind w:left="6219" w:hanging="360"/>
      </w:pPr>
      <w:rPr>
        <w:rFonts w:hint="default"/>
        <w:lang w:val="en-US" w:eastAsia="en-US" w:bidi="ar-SA"/>
      </w:rPr>
    </w:lvl>
    <w:lvl w:ilvl="7" w:tplc="F54E42E8">
      <w:numFmt w:val="bullet"/>
      <w:lvlText w:val="•"/>
      <w:lvlJc w:val="left"/>
      <w:pPr>
        <w:ind w:left="7122" w:hanging="360"/>
      </w:pPr>
      <w:rPr>
        <w:rFonts w:hint="default"/>
        <w:lang w:val="en-US" w:eastAsia="en-US" w:bidi="ar-SA"/>
      </w:rPr>
    </w:lvl>
    <w:lvl w:ilvl="8" w:tplc="4D702A2A">
      <w:numFmt w:val="bullet"/>
      <w:lvlText w:val="•"/>
      <w:lvlJc w:val="left"/>
      <w:pPr>
        <w:ind w:left="8025" w:hanging="360"/>
      </w:pPr>
      <w:rPr>
        <w:rFonts w:hint="default"/>
        <w:lang w:val="en-US" w:eastAsia="en-US" w:bidi="ar-SA"/>
      </w:rPr>
    </w:lvl>
  </w:abstractNum>
  <w:num w:numId="1">
    <w:abstractNumId w:val="5"/>
  </w:num>
  <w:num w:numId="2">
    <w:abstractNumId w:val="1"/>
  </w:num>
  <w:num w:numId="3">
    <w:abstractNumId w:val="7"/>
  </w:num>
  <w:num w:numId="4">
    <w:abstractNumId w:val="6"/>
  </w:num>
  <w:num w:numId="5">
    <w:abstractNumId w:val="3"/>
  </w:num>
  <w:num w:numId="6">
    <w:abstractNumId w:val="2"/>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C356C4"/>
    <w:rsid w:val="00094361"/>
    <w:rsid w:val="00344198"/>
    <w:rsid w:val="00437026"/>
    <w:rsid w:val="0067399F"/>
    <w:rsid w:val="00B75402"/>
    <w:rsid w:val="00B951AE"/>
    <w:rsid w:val="00C356C4"/>
    <w:rsid w:val="00E01516"/>
    <w:rsid w:val="00F8653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5909B"/>
  <w15:docId w15:val="{DCB5456B-9DE7-445C-9EDA-A419BA0EE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right="428"/>
      <w:jc w:val="right"/>
      <w:outlineLvl w:val="0"/>
    </w:pPr>
    <w:rPr>
      <w:rFonts w:ascii="Microsoft Sans Serif" w:eastAsia="Microsoft Sans Serif" w:hAnsi="Microsoft Sans Serif" w:cs="Microsoft Sans Serif"/>
      <w:sz w:val="30"/>
      <w:szCs w:val="30"/>
    </w:rPr>
  </w:style>
  <w:style w:type="paragraph" w:styleId="Heading2">
    <w:name w:val="heading 2"/>
    <w:basedOn w:val="Normal"/>
    <w:uiPriority w:val="1"/>
    <w:qFormat/>
    <w:pPr>
      <w:ind w:left="40"/>
      <w:jc w:val="center"/>
      <w:outlineLvl w:val="1"/>
    </w:pPr>
    <w:rPr>
      <w:b/>
      <w:bCs/>
      <w:sz w:val="28"/>
      <w:szCs w:val="28"/>
      <w:u w:val="single" w:color="000000"/>
    </w:rPr>
  </w:style>
  <w:style w:type="paragraph" w:styleId="Heading3">
    <w:name w:val="heading 3"/>
    <w:basedOn w:val="Normal"/>
    <w:uiPriority w:val="1"/>
    <w:qFormat/>
    <w:pPr>
      <w:spacing w:before="5"/>
      <w:ind w:left="165"/>
      <w:outlineLvl w:val="2"/>
    </w:pPr>
    <w:rPr>
      <w:b/>
      <w:bCs/>
      <w:sz w:val="28"/>
      <w:szCs w:val="28"/>
      <w:u w:val="single" w:color="000000"/>
    </w:rPr>
  </w:style>
  <w:style w:type="paragraph" w:styleId="Heading4">
    <w:name w:val="heading 4"/>
    <w:basedOn w:val="Normal"/>
    <w:uiPriority w:val="1"/>
    <w:qFormat/>
    <w:pPr>
      <w:ind w:right="8"/>
      <w:jc w:val="center"/>
      <w:outlineLvl w:val="3"/>
    </w:pPr>
    <w:rPr>
      <w:b/>
      <w:bCs/>
      <w:sz w:val="24"/>
      <w:szCs w:val="24"/>
      <w:u w:val="single" w:color="000000"/>
    </w:rPr>
  </w:style>
  <w:style w:type="paragraph" w:styleId="Heading5">
    <w:name w:val="heading 5"/>
    <w:basedOn w:val="Normal"/>
    <w:uiPriority w:val="1"/>
    <w:qFormat/>
    <w:pPr>
      <w:spacing w:before="2" w:line="274" w:lineRule="exact"/>
      <w:ind w:left="795" w:hanging="359"/>
      <w:jc w:val="both"/>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796" w:hanging="360"/>
      <w:jc w:val="both"/>
    </w:pPr>
  </w:style>
  <w:style w:type="paragraph" w:customStyle="1" w:styleId="TableParagraph">
    <w:name w:val="Table Paragraph"/>
    <w:basedOn w:val="Normal"/>
    <w:uiPriority w:val="1"/>
    <w:qFormat/>
    <w:rPr>
      <w:rFonts w:ascii="Microsoft Sans Serif" w:eastAsia="Microsoft Sans Serif" w:hAnsi="Microsoft Sans Serif" w:cs="Microsoft Sans Serif"/>
    </w:rPr>
  </w:style>
  <w:style w:type="paragraph" w:styleId="BalloonText">
    <w:name w:val="Balloon Text"/>
    <w:basedOn w:val="Normal"/>
    <w:link w:val="BalloonTextChar"/>
    <w:uiPriority w:val="99"/>
    <w:semiHidden/>
    <w:unhideWhenUsed/>
    <w:rsid w:val="00F86533"/>
    <w:rPr>
      <w:rFonts w:ascii="Tahoma" w:hAnsi="Tahoma" w:cs="Tahoma"/>
      <w:sz w:val="16"/>
      <w:szCs w:val="16"/>
    </w:rPr>
  </w:style>
  <w:style w:type="character" w:customStyle="1" w:styleId="BalloonTextChar">
    <w:name w:val="Balloon Text Char"/>
    <w:basedOn w:val="DefaultParagraphFont"/>
    <w:link w:val="BalloonText"/>
    <w:uiPriority w:val="99"/>
    <w:semiHidden/>
    <w:rsid w:val="00F86533"/>
    <w:rPr>
      <w:rFonts w:ascii="Tahoma" w:eastAsia="Times New Roman" w:hAnsi="Tahoma" w:cs="Tahoma"/>
      <w:sz w:val="16"/>
      <w:szCs w:val="16"/>
    </w:rPr>
  </w:style>
  <w:style w:type="table" w:styleId="TableGrid">
    <w:name w:val="Table Grid"/>
    <w:basedOn w:val="TableNormal"/>
    <w:uiPriority w:val="39"/>
    <w:rsid w:val="00094361"/>
    <w:pPr>
      <w:widowControl/>
      <w:autoSpaceDE/>
      <w:autoSpaceDN/>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94361"/>
    <w:pPr>
      <w:widowControl/>
      <w:adjustRightInd w:val="0"/>
    </w:pPr>
    <w:rPr>
      <w:rFonts w:ascii="Times New Roman" w:hAnsi="Times New Roman" w:cs="Times New Roman"/>
      <w:color w:val="000000"/>
      <w:sz w:val="24"/>
      <w:szCs w:val="24"/>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6121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15</Pages>
  <Words>3913</Words>
  <Characters>22308</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26169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MAHATMA</dc:creator>
  <cp:lastModifiedBy>SUPERINTENDENT</cp:lastModifiedBy>
  <cp:revision>8</cp:revision>
  <cp:lastPrinted>2026-06-25T23:01:00Z</cp:lastPrinted>
  <dcterms:created xsi:type="dcterms:W3CDTF">2026-05-20T09:01:00Z</dcterms:created>
  <dcterms:modified xsi:type="dcterms:W3CDTF">2026-06-25T23:06:00Z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2026-01-27T00:00:00Z</vt:filetime>
  </property>
  <property fmtid="{D5CDD505-2E9C-101B-9397-08002B2CF9AE}" pid="3" name="Creator">
    <vt:lpwstr>Microsoft® Word 2010</vt:lpwstr>
  </property>
  <property fmtid="{D5CDD505-2E9C-101B-9397-08002B2CF9AE}" pid="4" name="LastSaved">
    <vt:filetime>2026-05-20T00:00:00Z</vt:filetime>
  </property>
  <property fmtid="{D5CDD505-2E9C-101B-9397-08002B2CF9AE}" pid="5" name="Producer">
    <vt:lpwstr>3-Heights(TM) PDF Security Shell 4.8.25.2 (http://www.pdf-tools.com)</vt:lpwstr>
  </property>
</Properties>
</file>